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678AB" w14:textId="2A87A976" w:rsidR="00360C5E" w:rsidRPr="00360C5E" w:rsidRDefault="00C841D3" w:rsidP="00360C5E">
      <w:pPr>
        <w:pStyle w:val="a5"/>
        <w:numPr>
          <w:ilvl w:val="0"/>
          <w:numId w:val="1"/>
        </w:numPr>
        <w:rPr>
          <w:rFonts w:ascii="Times New Roman" w:hAnsi="Times New Roman" w:cs="Times New Roman"/>
          <w:sz w:val="24"/>
          <w:szCs w:val="24"/>
          <w:lang w:val="ru-RU"/>
        </w:rPr>
      </w:pPr>
      <w:r w:rsidRPr="00360C5E">
        <w:rPr>
          <w:rFonts w:ascii="Times New Roman" w:hAnsi="Times New Roman" w:cs="Times New Roman"/>
          <w:sz w:val="24"/>
          <w:szCs w:val="24"/>
          <w:lang w:val="ru-RU"/>
        </w:rPr>
        <w:t>ООО «Эпоха» зарегистрировано 30.07.2021 года</w:t>
      </w:r>
      <w:r w:rsidR="00360C5E">
        <w:rPr>
          <w:rFonts w:ascii="Times New Roman" w:hAnsi="Times New Roman" w:cs="Times New Roman"/>
          <w:sz w:val="24"/>
          <w:szCs w:val="24"/>
          <w:lang w:val="ru-RU"/>
        </w:rPr>
        <w:t>.</w:t>
      </w:r>
      <w:r w:rsidRPr="00360C5E">
        <w:rPr>
          <w:rFonts w:ascii="Times New Roman" w:hAnsi="Times New Roman" w:cs="Times New Roman"/>
          <w:sz w:val="24"/>
          <w:szCs w:val="24"/>
          <w:lang w:val="ru-RU"/>
        </w:rPr>
        <w:t xml:space="preserve"> ИНН</w:t>
      </w:r>
      <w:r w:rsidR="00360C5E">
        <w:rPr>
          <w:rFonts w:ascii="Times New Roman" w:hAnsi="Times New Roman" w:cs="Times New Roman"/>
          <w:sz w:val="24"/>
          <w:szCs w:val="24"/>
          <w:lang w:val="ru-RU"/>
        </w:rPr>
        <w:t xml:space="preserve"> организации </w:t>
      </w:r>
      <w:r w:rsidRPr="00360C5E">
        <w:rPr>
          <w:rFonts w:ascii="Times New Roman" w:hAnsi="Times New Roman" w:cs="Times New Roman"/>
          <w:sz w:val="24"/>
          <w:szCs w:val="24"/>
          <w:lang w:val="ru-RU"/>
        </w:rPr>
        <w:t xml:space="preserve"> 4712030500, ОГРН: 1214700012405</w:t>
      </w:r>
      <w:r w:rsidR="00360C5E" w:rsidRPr="00360C5E">
        <w:rPr>
          <w:rFonts w:ascii="Times New Roman" w:hAnsi="Times New Roman" w:cs="Times New Roman"/>
          <w:sz w:val="24"/>
          <w:szCs w:val="24"/>
          <w:lang w:val="ru-RU"/>
        </w:rPr>
        <w:t>.</w:t>
      </w:r>
    </w:p>
    <w:p w14:paraId="0F9FE049" w14:textId="77777777" w:rsidR="00C841D3" w:rsidRPr="00360C5E" w:rsidRDefault="00C841D3" w:rsidP="00360C5E">
      <w:pPr>
        <w:pStyle w:val="a5"/>
        <w:numPr>
          <w:ilvl w:val="0"/>
          <w:numId w:val="1"/>
        </w:numPr>
        <w:rPr>
          <w:rFonts w:ascii="Times New Roman" w:hAnsi="Times New Roman" w:cs="Times New Roman"/>
          <w:color w:val="000000"/>
          <w:sz w:val="24"/>
          <w:szCs w:val="24"/>
          <w:shd w:val="clear" w:color="auto" w:fill="FFFFFF"/>
          <w:lang w:val="ru-RU"/>
        </w:rPr>
      </w:pPr>
      <w:r w:rsidRPr="00360C5E">
        <w:rPr>
          <w:rFonts w:ascii="Times New Roman" w:hAnsi="Times New Roman" w:cs="Times New Roman"/>
          <w:sz w:val="24"/>
          <w:szCs w:val="24"/>
          <w:lang w:val="ru-RU"/>
        </w:rPr>
        <w:t xml:space="preserve">Включено в реестр поставщиков социальных услуг 25.03.2022 Реестровый номер № </w:t>
      </w:r>
      <w:r w:rsidRPr="00360C5E">
        <w:rPr>
          <w:rFonts w:ascii="Times New Roman" w:hAnsi="Times New Roman" w:cs="Times New Roman"/>
          <w:color w:val="000000"/>
          <w:sz w:val="24"/>
          <w:szCs w:val="24"/>
          <w:shd w:val="clear" w:color="auto" w:fill="FFFFFF"/>
          <w:lang w:val="ru-RU"/>
        </w:rPr>
        <w:t>47000126</w:t>
      </w:r>
    </w:p>
    <w:p w14:paraId="036C11C9" w14:textId="2095FB3F" w:rsidR="00C841D3" w:rsidRPr="00360C5E" w:rsidRDefault="00CA5C40" w:rsidP="00360C5E">
      <w:pPr>
        <w:pStyle w:val="a5"/>
        <w:numPr>
          <w:ilvl w:val="0"/>
          <w:numId w:val="1"/>
        </w:numPr>
        <w:rPr>
          <w:rFonts w:ascii="Times New Roman" w:hAnsi="Times New Roman" w:cs="Times New Roman"/>
          <w:color w:val="000000"/>
          <w:sz w:val="24"/>
          <w:szCs w:val="24"/>
          <w:shd w:val="clear" w:color="auto" w:fill="FFFFFF"/>
          <w:lang w:val="ru-RU"/>
        </w:rPr>
      </w:pPr>
      <w:r w:rsidRPr="00360C5E">
        <w:rPr>
          <w:rFonts w:ascii="Times New Roman" w:hAnsi="Times New Roman" w:cs="Times New Roman"/>
          <w:color w:val="000000"/>
          <w:sz w:val="24"/>
          <w:szCs w:val="24"/>
          <w:shd w:val="clear" w:color="auto" w:fill="FFFFFF"/>
          <w:lang w:val="ru-RU"/>
        </w:rPr>
        <w:t>Единственным у</w:t>
      </w:r>
      <w:r w:rsidR="00C841D3" w:rsidRPr="00360C5E">
        <w:rPr>
          <w:rFonts w:ascii="Times New Roman" w:hAnsi="Times New Roman" w:cs="Times New Roman"/>
          <w:color w:val="000000"/>
          <w:sz w:val="24"/>
          <w:szCs w:val="24"/>
          <w:shd w:val="clear" w:color="auto" w:fill="FFFFFF"/>
          <w:lang w:val="ru-RU"/>
        </w:rPr>
        <w:t xml:space="preserve">чредителем ООО «Эпоха» является Дубовчук Ольга Михайловна, т. +79313241213, адрес электронной почты: </w:t>
      </w:r>
      <w:hyperlink r:id="rId5" w:history="1">
        <w:r w:rsidR="00AB1A39" w:rsidRPr="00360C5E">
          <w:rPr>
            <w:rStyle w:val="a3"/>
            <w:rFonts w:ascii="Times New Roman" w:hAnsi="Times New Roman" w:cs="Times New Roman"/>
            <w:sz w:val="24"/>
            <w:szCs w:val="24"/>
            <w:shd w:val="clear" w:color="auto" w:fill="FFFFFF"/>
            <w:lang w:val="ru-RU"/>
          </w:rPr>
          <w:t>legal.department@epochpans.ru</w:t>
        </w:r>
      </w:hyperlink>
    </w:p>
    <w:p w14:paraId="63F30783" w14:textId="77777777" w:rsidR="00C841D3" w:rsidRPr="00360C5E" w:rsidRDefault="00C841D3" w:rsidP="00360C5E">
      <w:pPr>
        <w:pStyle w:val="a5"/>
        <w:numPr>
          <w:ilvl w:val="0"/>
          <w:numId w:val="1"/>
        </w:numPr>
        <w:rPr>
          <w:rFonts w:ascii="Times New Roman" w:hAnsi="Times New Roman" w:cs="Times New Roman"/>
          <w:color w:val="000000"/>
          <w:sz w:val="24"/>
          <w:szCs w:val="24"/>
          <w:shd w:val="clear" w:color="auto" w:fill="FFFFFF"/>
          <w:lang w:val="ru-RU"/>
        </w:rPr>
      </w:pPr>
      <w:r w:rsidRPr="00360C5E">
        <w:rPr>
          <w:rFonts w:ascii="Times New Roman" w:hAnsi="Times New Roman" w:cs="Times New Roman"/>
          <w:sz w:val="24"/>
          <w:szCs w:val="24"/>
          <w:lang w:val="ru-RU"/>
        </w:rPr>
        <w:t xml:space="preserve">Адрес организации: </w:t>
      </w:r>
      <w:r w:rsidRPr="00360C5E">
        <w:rPr>
          <w:rFonts w:ascii="Times New Roman" w:hAnsi="Times New Roman" w:cs="Times New Roman"/>
          <w:color w:val="000000"/>
          <w:sz w:val="24"/>
          <w:szCs w:val="24"/>
          <w:shd w:val="clear" w:color="auto" w:fill="FFFFFF"/>
          <w:lang w:val="ru-RU"/>
        </w:rPr>
        <w:t>188731, Ленинградская область, Приозерский район, пос. Сосново, ул. Дорожная д. 27, ком. 2</w:t>
      </w:r>
      <w:r w:rsidR="00CA5C40" w:rsidRPr="00360C5E">
        <w:rPr>
          <w:rFonts w:ascii="Times New Roman" w:hAnsi="Times New Roman" w:cs="Times New Roman"/>
          <w:color w:val="000000"/>
          <w:sz w:val="24"/>
          <w:szCs w:val="24"/>
          <w:shd w:val="clear" w:color="auto" w:fill="FFFFFF"/>
          <w:lang w:val="ru-RU"/>
        </w:rPr>
        <w:t xml:space="preserve">. </w:t>
      </w:r>
    </w:p>
    <w:p w14:paraId="7D740EF8" w14:textId="77777777" w:rsidR="00CA5C40" w:rsidRPr="00360C5E" w:rsidRDefault="00CA5C40" w:rsidP="00360C5E">
      <w:pPr>
        <w:pStyle w:val="a5"/>
        <w:numPr>
          <w:ilvl w:val="0"/>
          <w:numId w:val="1"/>
        </w:numPr>
        <w:rPr>
          <w:rFonts w:ascii="Times New Roman" w:hAnsi="Times New Roman" w:cs="Times New Roman"/>
          <w:color w:val="000000"/>
          <w:sz w:val="24"/>
          <w:szCs w:val="24"/>
          <w:shd w:val="clear" w:color="auto" w:fill="FFFFFF"/>
          <w:lang w:val="ru-RU"/>
        </w:rPr>
      </w:pPr>
      <w:r w:rsidRPr="00360C5E">
        <w:rPr>
          <w:rFonts w:ascii="Times New Roman" w:hAnsi="Times New Roman" w:cs="Times New Roman"/>
          <w:color w:val="000000"/>
          <w:sz w:val="24"/>
          <w:szCs w:val="24"/>
          <w:shd w:val="clear" w:color="auto" w:fill="FFFFFF"/>
          <w:lang w:val="ru-RU"/>
        </w:rPr>
        <w:t>Проезд от Северного автовокзала (Мурино) до станции Сосново автобус 859 по расписанию</w:t>
      </w:r>
    </w:p>
    <w:p w14:paraId="686F2CE3" w14:textId="77777777" w:rsidR="00CA5C40" w:rsidRPr="00360C5E" w:rsidRDefault="00CA5C40" w:rsidP="00360C5E">
      <w:pPr>
        <w:pStyle w:val="a5"/>
        <w:numPr>
          <w:ilvl w:val="0"/>
          <w:numId w:val="1"/>
        </w:numPr>
        <w:rPr>
          <w:rFonts w:ascii="Times New Roman" w:hAnsi="Times New Roman" w:cs="Times New Roman"/>
          <w:color w:val="000000"/>
          <w:sz w:val="24"/>
          <w:szCs w:val="24"/>
          <w:shd w:val="clear" w:color="auto" w:fill="FFFFFF"/>
          <w:lang w:val="ru-RU"/>
        </w:rPr>
      </w:pPr>
      <w:r w:rsidRPr="00360C5E">
        <w:rPr>
          <w:rFonts w:ascii="Times New Roman" w:hAnsi="Times New Roman" w:cs="Times New Roman"/>
          <w:color w:val="000000"/>
          <w:sz w:val="24"/>
          <w:szCs w:val="24"/>
          <w:shd w:val="clear" w:color="auto" w:fill="FFFFFF"/>
          <w:lang w:val="ru-RU"/>
        </w:rPr>
        <w:t>Проезд от метро Парнас до станции Сосново автобус 960 по расписанию.</w:t>
      </w:r>
    </w:p>
    <w:p w14:paraId="0C19F6C8" w14:textId="63FC9690" w:rsidR="00CA5C40" w:rsidRPr="00360C5E" w:rsidRDefault="00CA5C40" w:rsidP="00360C5E">
      <w:pPr>
        <w:pStyle w:val="a5"/>
        <w:numPr>
          <w:ilvl w:val="0"/>
          <w:numId w:val="1"/>
        </w:numPr>
        <w:rPr>
          <w:rFonts w:ascii="Times New Roman" w:hAnsi="Times New Roman" w:cs="Times New Roman"/>
          <w:color w:val="000000"/>
          <w:sz w:val="24"/>
          <w:szCs w:val="24"/>
          <w:shd w:val="clear" w:color="auto" w:fill="FFFFFF"/>
          <w:lang w:val="ru-RU"/>
        </w:rPr>
      </w:pPr>
      <w:r w:rsidRPr="00360C5E">
        <w:rPr>
          <w:rFonts w:ascii="Times New Roman" w:hAnsi="Times New Roman" w:cs="Times New Roman"/>
          <w:color w:val="000000"/>
          <w:sz w:val="24"/>
          <w:szCs w:val="24"/>
          <w:shd w:val="clear" w:color="auto" w:fill="FFFFFF"/>
          <w:lang w:val="ru-RU"/>
        </w:rPr>
        <w:t>До пансионата (п. Сосново, ул. Дорожная, 27) можно проехать на такси, стоимость проезда 200</w:t>
      </w:r>
      <w:r w:rsidR="006E2379">
        <w:rPr>
          <w:rFonts w:ascii="Times New Roman" w:hAnsi="Times New Roman" w:cs="Times New Roman"/>
          <w:color w:val="000000"/>
          <w:sz w:val="24"/>
          <w:szCs w:val="24"/>
          <w:shd w:val="clear" w:color="auto" w:fill="FFFFFF"/>
          <w:lang w:val="ru-RU"/>
        </w:rPr>
        <w:t>-300</w:t>
      </w:r>
      <w:r w:rsidRPr="00360C5E">
        <w:rPr>
          <w:rFonts w:ascii="Times New Roman" w:hAnsi="Times New Roman" w:cs="Times New Roman"/>
          <w:color w:val="000000"/>
          <w:sz w:val="24"/>
          <w:szCs w:val="24"/>
          <w:shd w:val="clear" w:color="auto" w:fill="FFFFFF"/>
          <w:lang w:val="ru-RU"/>
        </w:rPr>
        <w:t xml:space="preserve"> рублей. Телефон организации, осуществляющей услуги такси: +7998490630, +79681801587, 9252325</w:t>
      </w:r>
    </w:p>
    <w:p w14:paraId="5B1D02DD" w14:textId="77777777" w:rsidR="00CA5C40" w:rsidRPr="00360C5E" w:rsidRDefault="00CA5C40" w:rsidP="00360C5E">
      <w:pPr>
        <w:pStyle w:val="a5"/>
        <w:numPr>
          <w:ilvl w:val="0"/>
          <w:numId w:val="1"/>
        </w:numPr>
        <w:rPr>
          <w:rFonts w:ascii="Times New Roman" w:hAnsi="Times New Roman" w:cs="Times New Roman"/>
          <w:color w:val="000000"/>
          <w:sz w:val="24"/>
          <w:szCs w:val="24"/>
          <w:shd w:val="clear" w:color="auto" w:fill="FFFFFF"/>
          <w:lang w:val="ru-RU"/>
        </w:rPr>
      </w:pPr>
      <w:r w:rsidRPr="00360C5E">
        <w:rPr>
          <w:rFonts w:ascii="Times New Roman" w:hAnsi="Times New Roman" w:cs="Times New Roman"/>
          <w:color w:val="000000"/>
          <w:sz w:val="24"/>
          <w:szCs w:val="24"/>
          <w:shd w:val="clear" w:color="auto" w:fill="FFFFFF"/>
          <w:lang w:val="ru-RU"/>
        </w:rPr>
        <w:t>Режим работы пансионата: круглосуточно. Часы посещения: 9.00-19.00 ежедневно, часы работы административного отдела: понедельник-пятница 10.00 - 18.00, перерыв на обед 13.00-14.00</w:t>
      </w:r>
    </w:p>
    <w:p w14:paraId="0303B892" w14:textId="08D739D9" w:rsidR="00C841D3" w:rsidRPr="00360C5E" w:rsidRDefault="00CA5C40" w:rsidP="00360C5E">
      <w:pPr>
        <w:pStyle w:val="a5"/>
        <w:numPr>
          <w:ilvl w:val="0"/>
          <w:numId w:val="1"/>
        </w:numPr>
        <w:rPr>
          <w:rFonts w:ascii="Times New Roman" w:hAnsi="Times New Roman" w:cs="Times New Roman"/>
          <w:sz w:val="24"/>
          <w:szCs w:val="24"/>
          <w:lang w:val="ru-RU"/>
        </w:rPr>
      </w:pPr>
      <w:r w:rsidRPr="00360C5E">
        <w:rPr>
          <w:rFonts w:ascii="Times New Roman" w:hAnsi="Times New Roman" w:cs="Times New Roman"/>
          <w:color w:val="000000"/>
          <w:sz w:val="24"/>
          <w:szCs w:val="24"/>
          <w:shd w:val="clear" w:color="auto" w:fill="FFFFFF"/>
          <w:lang w:val="ru-RU"/>
        </w:rPr>
        <w:t xml:space="preserve">Контактные телефоны организации: </w:t>
      </w:r>
      <w:r w:rsidR="006B256D">
        <w:rPr>
          <w:rFonts w:ascii="Times New Roman" w:hAnsi="Times New Roman" w:cs="Times New Roman"/>
          <w:color w:val="000000"/>
          <w:sz w:val="24"/>
          <w:szCs w:val="24"/>
          <w:shd w:val="clear" w:color="auto" w:fill="FFFFFF"/>
          <w:lang w:val="ru-RU"/>
        </w:rPr>
        <w:t>+79313241213</w:t>
      </w:r>
      <w:r w:rsidRPr="00360C5E">
        <w:rPr>
          <w:rFonts w:ascii="Times New Roman" w:hAnsi="Times New Roman" w:cs="Times New Roman"/>
          <w:color w:val="000000"/>
          <w:sz w:val="24"/>
          <w:szCs w:val="24"/>
          <w:shd w:val="clear" w:color="auto" w:fill="FFFFFF"/>
          <w:lang w:val="ru-RU"/>
        </w:rPr>
        <w:t xml:space="preserve">, телефон управляющей  +7(929)128-80-59, телефон генерального директора +7 (931) 324-12-13, адрес электронной почты: </w:t>
      </w:r>
      <w:hyperlink r:id="rId6" w:history="1">
        <w:r w:rsidR="003626F2" w:rsidRPr="00360C5E">
          <w:rPr>
            <w:rStyle w:val="a3"/>
            <w:rFonts w:ascii="Times New Roman" w:hAnsi="Times New Roman" w:cs="Times New Roman"/>
            <w:sz w:val="24"/>
            <w:szCs w:val="24"/>
            <w:shd w:val="clear" w:color="auto" w:fill="FFFFFF"/>
            <w:lang w:val="ru-RU"/>
          </w:rPr>
          <w:t>legal.department@epochpans.ru</w:t>
        </w:r>
      </w:hyperlink>
      <w:r w:rsidR="003626F2" w:rsidRPr="00360C5E">
        <w:rPr>
          <w:rFonts w:ascii="Times New Roman" w:hAnsi="Times New Roman" w:cs="Times New Roman"/>
          <w:color w:val="000000"/>
          <w:sz w:val="24"/>
          <w:szCs w:val="24"/>
          <w:shd w:val="clear" w:color="auto" w:fill="FFFFFF"/>
          <w:lang w:val="ru-RU"/>
        </w:rPr>
        <w:t xml:space="preserve">, </w:t>
      </w:r>
      <w:hyperlink r:id="rId7" w:tgtFrame="_parent" w:history="1">
        <w:r w:rsidR="003626F2" w:rsidRPr="00360C5E">
          <w:rPr>
            <w:rStyle w:val="a3"/>
            <w:rFonts w:ascii="Times New Roman" w:hAnsi="Times New Roman" w:cs="Times New Roman"/>
            <w:sz w:val="24"/>
            <w:szCs w:val="24"/>
          </w:rPr>
          <w:t>sosnovo</w:t>
        </w:r>
        <w:r w:rsidR="003626F2" w:rsidRPr="00360C5E">
          <w:rPr>
            <w:rStyle w:val="a3"/>
            <w:rFonts w:ascii="Times New Roman" w:hAnsi="Times New Roman" w:cs="Times New Roman"/>
            <w:sz w:val="24"/>
            <w:szCs w:val="24"/>
            <w:lang w:val="ru-RU"/>
          </w:rPr>
          <w:t>@</w:t>
        </w:r>
        <w:r w:rsidR="003626F2" w:rsidRPr="00360C5E">
          <w:rPr>
            <w:rStyle w:val="a3"/>
            <w:rFonts w:ascii="Times New Roman" w:hAnsi="Times New Roman" w:cs="Times New Roman"/>
            <w:sz w:val="24"/>
            <w:szCs w:val="24"/>
          </w:rPr>
          <w:t>epochpans</w:t>
        </w:r>
        <w:r w:rsidR="003626F2" w:rsidRPr="00360C5E">
          <w:rPr>
            <w:rStyle w:val="a3"/>
            <w:rFonts w:ascii="Times New Roman" w:hAnsi="Times New Roman" w:cs="Times New Roman"/>
            <w:sz w:val="24"/>
            <w:szCs w:val="24"/>
            <w:lang w:val="ru-RU"/>
          </w:rPr>
          <w:t>.</w:t>
        </w:r>
        <w:r w:rsidR="003626F2" w:rsidRPr="00360C5E">
          <w:rPr>
            <w:rStyle w:val="a3"/>
            <w:rFonts w:ascii="Times New Roman" w:hAnsi="Times New Roman" w:cs="Times New Roman"/>
            <w:sz w:val="24"/>
            <w:szCs w:val="24"/>
          </w:rPr>
          <w:t>ru</w:t>
        </w:r>
      </w:hyperlink>
    </w:p>
    <w:p w14:paraId="40CC7C2D" w14:textId="5F7B66DB" w:rsidR="003626F2" w:rsidRPr="00360C5E" w:rsidRDefault="003626F2" w:rsidP="00360C5E">
      <w:pPr>
        <w:pStyle w:val="a5"/>
        <w:numPr>
          <w:ilvl w:val="0"/>
          <w:numId w:val="1"/>
        </w:numPr>
        <w:rPr>
          <w:rFonts w:ascii="Times New Roman" w:hAnsi="Times New Roman" w:cs="Times New Roman"/>
          <w:sz w:val="24"/>
          <w:szCs w:val="24"/>
          <w:lang w:val="ru-RU"/>
        </w:rPr>
      </w:pPr>
      <w:r w:rsidRPr="00360C5E">
        <w:rPr>
          <w:rFonts w:ascii="Times New Roman" w:hAnsi="Times New Roman" w:cs="Times New Roman"/>
          <w:sz w:val="24"/>
          <w:szCs w:val="24"/>
          <w:lang w:val="ru-RU"/>
        </w:rPr>
        <w:t xml:space="preserve">Генеральный директор Дубовчук Ольга Михайловна, Управляющая пансионатом </w:t>
      </w:r>
      <w:r w:rsidR="00AB1A39">
        <w:rPr>
          <w:rFonts w:ascii="Times New Roman" w:hAnsi="Times New Roman" w:cs="Times New Roman"/>
          <w:sz w:val="24"/>
          <w:szCs w:val="24"/>
          <w:lang w:val="ru-RU"/>
        </w:rPr>
        <w:t>Григорьева Татьяна Александровна</w:t>
      </w:r>
    </w:p>
    <w:p w14:paraId="7FC49A98" w14:textId="642567DF" w:rsidR="003626F2" w:rsidRDefault="003626F2" w:rsidP="00360C5E">
      <w:pPr>
        <w:pStyle w:val="a5"/>
        <w:numPr>
          <w:ilvl w:val="0"/>
          <w:numId w:val="1"/>
        </w:numPr>
        <w:rPr>
          <w:rFonts w:ascii="Times New Roman" w:hAnsi="Times New Roman" w:cs="Times New Roman"/>
          <w:sz w:val="24"/>
          <w:szCs w:val="24"/>
          <w:lang w:val="ru-RU"/>
        </w:rPr>
      </w:pPr>
      <w:r w:rsidRPr="00360C5E">
        <w:rPr>
          <w:rFonts w:ascii="Times New Roman" w:hAnsi="Times New Roman" w:cs="Times New Roman"/>
          <w:sz w:val="24"/>
          <w:szCs w:val="24"/>
          <w:lang w:val="ru-RU"/>
        </w:rPr>
        <w:t>Форма социального обслуживания: Стационарная</w:t>
      </w:r>
      <w:r w:rsidR="008B52F5">
        <w:rPr>
          <w:rFonts w:ascii="Times New Roman" w:hAnsi="Times New Roman" w:cs="Times New Roman"/>
          <w:sz w:val="24"/>
          <w:szCs w:val="24"/>
          <w:lang w:val="ru-RU"/>
        </w:rPr>
        <w:t>. Разделения по структурным отделениям, а также филиалов и представительств  в организации не имеется.</w:t>
      </w:r>
    </w:p>
    <w:p w14:paraId="125CA721" w14:textId="78095B9D" w:rsidR="00104E1F" w:rsidRPr="00605BCA" w:rsidRDefault="00A048A5" w:rsidP="001D42DC">
      <w:pPr>
        <w:pStyle w:val="a5"/>
        <w:numPr>
          <w:ilvl w:val="0"/>
          <w:numId w:val="1"/>
        </w:numPr>
        <w:rPr>
          <w:rFonts w:ascii="Times New Roman" w:hAnsi="Times New Roman" w:cs="Times New Roman"/>
          <w:sz w:val="24"/>
          <w:szCs w:val="24"/>
          <w:lang w:val="ru-RU"/>
        </w:rPr>
      </w:pPr>
      <w:r w:rsidRPr="00605BCA">
        <w:rPr>
          <w:rFonts w:ascii="Times New Roman" w:eastAsia="Times New Roman" w:hAnsi="Times New Roman" w:cs="Times New Roman"/>
          <w:color w:val="0A0B0B"/>
          <w:sz w:val="24"/>
          <w:szCs w:val="24"/>
          <w:lang w:val="ru-RU" w:eastAsia="en-GB"/>
        </w:rPr>
        <w:t xml:space="preserve">В ООО «Эпоха» постояльцы могут размещаться </w:t>
      </w:r>
      <w:r w:rsidRPr="00605BCA">
        <w:rPr>
          <w:rFonts w:ascii="Times New Roman" w:hAnsi="Times New Roman" w:cs="Times New Roman"/>
          <w:sz w:val="24"/>
          <w:szCs w:val="24"/>
          <w:lang w:val="ru-RU"/>
        </w:rPr>
        <w:t>за счёт бюджетных ассигнований Ленинградской области (проживание по программе ИППСУ), подробная информация</w:t>
      </w:r>
      <w:r w:rsidR="00104E1F" w:rsidRPr="00605BCA">
        <w:rPr>
          <w:rFonts w:ascii="Times New Roman" w:hAnsi="Times New Roman" w:cs="Times New Roman"/>
          <w:sz w:val="24"/>
          <w:szCs w:val="24"/>
          <w:lang w:val="ru-RU"/>
        </w:rPr>
        <w:t xml:space="preserve"> </w:t>
      </w:r>
      <w:hyperlink r:id="rId8" w:history="1">
        <w:r w:rsidR="00104E1F" w:rsidRPr="00605BCA">
          <w:rPr>
            <w:rStyle w:val="a3"/>
            <w:rFonts w:ascii="Times New Roman" w:hAnsi="Times New Roman" w:cs="Times New Roman"/>
            <w:sz w:val="24"/>
            <w:szCs w:val="24"/>
            <w:lang w:val="ru-RU"/>
          </w:rPr>
          <w:t>https://epochpans.ru/poleznaya-informatsiya/oformlenie-ipsu-v-pansionate.html</w:t>
        </w:r>
      </w:hyperlink>
      <w:r w:rsidR="00104E1F" w:rsidRPr="00605BCA">
        <w:rPr>
          <w:rFonts w:ascii="Times New Roman" w:hAnsi="Times New Roman" w:cs="Times New Roman"/>
          <w:sz w:val="24"/>
          <w:szCs w:val="24"/>
          <w:lang w:val="ru-RU"/>
        </w:rPr>
        <w:t>.</w:t>
      </w:r>
    </w:p>
    <w:p w14:paraId="49BAA909" w14:textId="7ED9FDCF" w:rsidR="003612FB" w:rsidRDefault="003626F2" w:rsidP="002654BD">
      <w:pPr>
        <w:pStyle w:val="a5"/>
        <w:numPr>
          <w:ilvl w:val="0"/>
          <w:numId w:val="1"/>
        </w:numPr>
        <w:rPr>
          <w:rFonts w:ascii="Times New Roman" w:hAnsi="Times New Roman" w:cs="Times New Roman"/>
          <w:sz w:val="24"/>
          <w:szCs w:val="24"/>
          <w:lang w:val="ru-RU"/>
        </w:rPr>
      </w:pPr>
      <w:r w:rsidRPr="003612FB">
        <w:rPr>
          <w:rFonts w:ascii="Times New Roman" w:hAnsi="Times New Roman" w:cs="Times New Roman"/>
          <w:sz w:val="24"/>
          <w:szCs w:val="24"/>
          <w:lang w:val="ru-RU"/>
        </w:rPr>
        <w:t xml:space="preserve">Численность получателей социальных услуг: социальное обслуживание в стационарной форме – </w:t>
      </w:r>
      <w:r w:rsidR="00AE0FE9">
        <w:rPr>
          <w:rFonts w:ascii="Times New Roman" w:hAnsi="Times New Roman" w:cs="Times New Roman"/>
          <w:sz w:val="24"/>
          <w:szCs w:val="24"/>
          <w:lang w:val="ru-RU"/>
        </w:rPr>
        <w:t>7</w:t>
      </w:r>
      <w:r w:rsidR="00AB1A39" w:rsidRPr="003612FB">
        <w:rPr>
          <w:rFonts w:ascii="Times New Roman" w:hAnsi="Times New Roman" w:cs="Times New Roman"/>
          <w:sz w:val="24"/>
          <w:szCs w:val="24"/>
          <w:lang w:val="ru-RU"/>
        </w:rPr>
        <w:t>5, из них 1</w:t>
      </w:r>
      <w:r w:rsidR="00AE0FE9">
        <w:rPr>
          <w:rFonts w:ascii="Times New Roman" w:hAnsi="Times New Roman" w:cs="Times New Roman"/>
          <w:sz w:val="24"/>
          <w:szCs w:val="24"/>
          <w:lang w:val="ru-RU"/>
        </w:rPr>
        <w:t>0</w:t>
      </w:r>
      <w:r w:rsidR="00AB1A39" w:rsidRPr="003612FB">
        <w:rPr>
          <w:rFonts w:ascii="Times New Roman" w:hAnsi="Times New Roman" w:cs="Times New Roman"/>
          <w:sz w:val="24"/>
          <w:szCs w:val="24"/>
          <w:lang w:val="ru-RU"/>
        </w:rPr>
        <w:t xml:space="preserve"> мест по договорам, заключаемым с физическими и\или юридическими лицами и </w:t>
      </w:r>
      <w:r w:rsidR="00AE0FE9">
        <w:rPr>
          <w:rFonts w:ascii="Times New Roman" w:hAnsi="Times New Roman" w:cs="Times New Roman"/>
          <w:sz w:val="24"/>
          <w:szCs w:val="24"/>
          <w:lang w:val="ru-RU"/>
        </w:rPr>
        <w:t>65</w:t>
      </w:r>
      <w:r w:rsidR="00AB1A39" w:rsidRPr="003612FB">
        <w:rPr>
          <w:rFonts w:ascii="Times New Roman" w:hAnsi="Times New Roman" w:cs="Times New Roman"/>
          <w:sz w:val="24"/>
          <w:szCs w:val="24"/>
          <w:lang w:val="ru-RU"/>
        </w:rPr>
        <w:t xml:space="preserve"> по договорам, заключенным с получателями социальных услуг по программам ИППСУ, финансируемым полностью или частично за счет бюджетных ассигнований Ленинградской области.</w:t>
      </w:r>
    </w:p>
    <w:p w14:paraId="555B6D9E" w14:textId="40B9CB2F" w:rsidR="003612FB" w:rsidRDefault="003612FB" w:rsidP="002654BD">
      <w:pPr>
        <w:pStyle w:val="a5"/>
        <w:numPr>
          <w:ilvl w:val="0"/>
          <w:numId w:val="1"/>
        </w:numPr>
        <w:rPr>
          <w:rFonts w:ascii="Times New Roman" w:hAnsi="Times New Roman" w:cs="Times New Roman"/>
          <w:sz w:val="24"/>
          <w:szCs w:val="24"/>
          <w:lang w:val="ru-RU"/>
        </w:rPr>
      </w:pPr>
      <w:r w:rsidRPr="003612FB">
        <w:rPr>
          <w:rFonts w:ascii="Times New Roman" w:hAnsi="Times New Roman" w:cs="Times New Roman"/>
          <w:sz w:val="24"/>
          <w:szCs w:val="24"/>
          <w:lang w:val="ru-RU"/>
        </w:rPr>
        <w:t xml:space="preserve">По состоянию на </w:t>
      </w:r>
      <w:r w:rsidR="00F1105A">
        <w:rPr>
          <w:rFonts w:ascii="Times New Roman" w:hAnsi="Times New Roman" w:cs="Times New Roman"/>
          <w:sz w:val="24"/>
          <w:szCs w:val="24"/>
          <w:lang w:val="ru-RU"/>
        </w:rPr>
        <w:t>01</w:t>
      </w:r>
      <w:r w:rsidR="0085472A">
        <w:rPr>
          <w:rFonts w:ascii="Times New Roman" w:hAnsi="Times New Roman" w:cs="Times New Roman"/>
          <w:sz w:val="24"/>
          <w:szCs w:val="24"/>
          <w:lang w:val="ru-RU"/>
        </w:rPr>
        <w:t>.</w:t>
      </w:r>
      <w:r w:rsidR="004D615F">
        <w:rPr>
          <w:rFonts w:ascii="Times New Roman" w:hAnsi="Times New Roman" w:cs="Times New Roman"/>
          <w:sz w:val="24"/>
          <w:szCs w:val="24"/>
          <w:lang w:val="ru-RU"/>
        </w:rPr>
        <w:t>10</w:t>
      </w:r>
      <w:r w:rsidRPr="003612FB">
        <w:rPr>
          <w:rFonts w:ascii="Times New Roman" w:hAnsi="Times New Roman" w:cs="Times New Roman"/>
          <w:sz w:val="24"/>
          <w:szCs w:val="24"/>
          <w:lang w:val="ru-RU"/>
        </w:rPr>
        <w:t>.2</w:t>
      </w:r>
      <w:r w:rsidR="00993BA9">
        <w:rPr>
          <w:rFonts w:ascii="Times New Roman" w:hAnsi="Times New Roman" w:cs="Times New Roman"/>
          <w:sz w:val="24"/>
          <w:szCs w:val="24"/>
          <w:lang w:val="ru-RU"/>
        </w:rPr>
        <w:t>6</w:t>
      </w:r>
      <w:r w:rsidRPr="003612FB">
        <w:rPr>
          <w:rFonts w:ascii="Times New Roman" w:hAnsi="Times New Roman" w:cs="Times New Roman"/>
          <w:sz w:val="24"/>
          <w:szCs w:val="24"/>
          <w:lang w:val="ru-RU"/>
        </w:rPr>
        <w:t xml:space="preserve"> в пансионате </w:t>
      </w:r>
      <w:r w:rsidR="00BB654A">
        <w:rPr>
          <w:rFonts w:ascii="Times New Roman" w:hAnsi="Times New Roman" w:cs="Times New Roman"/>
          <w:sz w:val="24"/>
          <w:szCs w:val="24"/>
          <w:lang w:val="ru-RU"/>
        </w:rPr>
        <w:t>0</w:t>
      </w:r>
      <w:r w:rsidRPr="003612FB">
        <w:rPr>
          <w:rFonts w:ascii="Times New Roman" w:hAnsi="Times New Roman" w:cs="Times New Roman"/>
          <w:sz w:val="24"/>
          <w:szCs w:val="24"/>
          <w:lang w:val="ru-RU"/>
        </w:rPr>
        <w:t xml:space="preserve"> свободн</w:t>
      </w:r>
      <w:r w:rsidR="00B6720D">
        <w:rPr>
          <w:rFonts w:ascii="Times New Roman" w:hAnsi="Times New Roman" w:cs="Times New Roman"/>
          <w:sz w:val="24"/>
          <w:szCs w:val="24"/>
          <w:lang w:val="ru-RU"/>
        </w:rPr>
        <w:t>ых</w:t>
      </w:r>
      <w:r w:rsidR="007F73FA">
        <w:rPr>
          <w:rFonts w:ascii="Times New Roman" w:hAnsi="Times New Roman" w:cs="Times New Roman"/>
          <w:sz w:val="24"/>
          <w:szCs w:val="24"/>
          <w:lang w:val="ru-RU"/>
        </w:rPr>
        <w:t xml:space="preserve"> </w:t>
      </w:r>
      <w:r w:rsidRPr="003612FB">
        <w:rPr>
          <w:rFonts w:ascii="Times New Roman" w:hAnsi="Times New Roman" w:cs="Times New Roman"/>
          <w:sz w:val="24"/>
          <w:szCs w:val="24"/>
          <w:lang w:val="ru-RU"/>
        </w:rPr>
        <w:t xml:space="preserve">мест по коммерческому проживанию и </w:t>
      </w:r>
      <w:r w:rsidR="00BB654A">
        <w:rPr>
          <w:rFonts w:ascii="Times New Roman" w:hAnsi="Times New Roman" w:cs="Times New Roman"/>
          <w:sz w:val="24"/>
          <w:szCs w:val="24"/>
          <w:lang w:val="ru-RU"/>
        </w:rPr>
        <w:t>0</w:t>
      </w:r>
      <w:r w:rsidR="007F73FA">
        <w:rPr>
          <w:rFonts w:ascii="Times New Roman" w:hAnsi="Times New Roman" w:cs="Times New Roman"/>
          <w:sz w:val="24"/>
          <w:szCs w:val="24"/>
          <w:lang w:val="ru-RU"/>
        </w:rPr>
        <w:t xml:space="preserve"> </w:t>
      </w:r>
      <w:r w:rsidRPr="003612FB">
        <w:rPr>
          <w:rFonts w:ascii="Times New Roman" w:hAnsi="Times New Roman" w:cs="Times New Roman"/>
          <w:sz w:val="24"/>
          <w:szCs w:val="24"/>
          <w:lang w:val="ru-RU"/>
        </w:rPr>
        <w:t>свободн</w:t>
      </w:r>
      <w:r w:rsidR="007F73FA">
        <w:rPr>
          <w:rFonts w:ascii="Times New Roman" w:hAnsi="Times New Roman" w:cs="Times New Roman"/>
          <w:sz w:val="24"/>
          <w:szCs w:val="24"/>
          <w:lang w:val="ru-RU"/>
        </w:rPr>
        <w:t>ых</w:t>
      </w:r>
      <w:r w:rsidRPr="003612FB">
        <w:rPr>
          <w:rFonts w:ascii="Times New Roman" w:hAnsi="Times New Roman" w:cs="Times New Roman"/>
          <w:sz w:val="24"/>
          <w:szCs w:val="24"/>
          <w:lang w:val="ru-RU"/>
        </w:rPr>
        <w:t xml:space="preserve"> мест для получателей, проживающих по программе ИППСУ.</w:t>
      </w:r>
    </w:p>
    <w:p w14:paraId="2434498D" w14:textId="4F7F7A9D" w:rsidR="00F1105A" w:rsidRDefault="006E2379" w:rsidP="00F1105A">
      <w:pPr>
        <w:pStyle w:val="a5"/>
        <w:numPr>
          <w:ilvl w:val="0"/>
          <w:numId w:val="1"/>
        </w:numPr>
        <w:tabs>
          <w:tab w:val="left" w:pos="3405"/>
        </w:tabs>
        <w:jc w:val="both"/>
        <w:rPr>
          <w:rFonts w:ascii="Times New Roman" w:hAnsi="Times New Roman" w:cs="Times New Roman"/>
          <w:sz w:val="24"/>
          <w:szCs w:val="24"/>
          <w:lang w:val="ru-RU"/>
        </w:rPr>
      </w:pPr>
      <w:r w:rsidRPr="0012005E">
        <w:rPr>
          <w:rFonts w:ascii="Times New Roman" w:hAnsi="Times New Roman" w:cs="Times New Roman"/>
          <w:sz w:val="24"/>
          <w:szCs w:val="24"/>
          <w:lang w:val="ru-RU"/>
        </w:rPr>
        <w:t xml:space="preserve">В стационарной форме обслуживания ООО «Эпоха» по договорам, заключенным с физическими  или юридическими лицами проживают </w:t>
      </w:r>
      <w:r w:rsidR="00BB654A">
        <w:rPr>
          <w:rFonts w:ascii="Times New Roman" w:hAnsi="Times New Roman" w:cs="Times New Roman"/>
          <w:sz w:val="24"/>
          <w:szCs w:val="24"/>
          <w:lang w:val="ru-RU"/>
        </w:rPr>
        <w:t>10</w:t>
      </w:r>
      <w:r w:rsidRPr="0012005E">
        <w:rPr>
          <w:rFonts w:ascii="Times New Roman" w:hAnsi="Times New Roman" w:cs="Times New Roman"/>
          <w:sz w:val="24"/>
          <w:szCs w:val="24"/>
          <w:lang w:val="ru-RU"/>
        </w:rPr>
        <w:t xml:space="preserve"> человек. </w:t>
      </w:r>
      <w:r w:rsidRPr="00F773A5">
        <w:rPr>
          <w:rFonts w:ascii="Times New Roman" w:hAnsi="Times New Roman" w:cs="Times New Roman"/>
          <w:sz w:val="24"/>
          <w:szCs w:val="24"/>
          <w:lang w:val="ru-RU"/>
        </w:rPr>
        <w:t>Количество людей, получающих все вид</w:t>
      </w:r>
      <w:r w:rsidR="009B3677">
        <w:rPr>
          <w:rFonts w:ascii="Times New Roman" w:hAnsi="Times New Roman" w:cs="Times New Roman"/>
          <w:sz w:val="24"/>
          <w:szCs w:val="24"/>
          <w:lang w:val="ru-RU"/>
        </w:rPr>
        <w:t>ы</w:t>
      </w:r>
      <w:r w:rsidRPr="00F773A5">
        <w:rPr>
          <w:rFonts w:ascii="Times New Roman" w:hAnsi="Times New Roman" w:cs="Times New Roman"/>
          <w:sz w:val="24"/>
          <w:szCs w:val="24"/>
          <w:lang w:val="ru-RU"/>
        </w:rPr>
        <w:t xml:space="preserve"> услуг: </w:t>
      </w:r>
      <w:r w:rsidR="00BB654A">
        <w:rPr>
          <w:rFonts w:ascii="Times New Roman" w:hAnsi="Times New Roman" w:cs="Times New Roman"/>
          <w:sz w:val="24"/>
          <w:szCs w:val="24"/>
          <w:lang w:val="ru-RU"/>
        </w:rPr>
        <w:t>10</w:t>
      </w:r>
      <w:r w:rsidRPr="00F773A5">
        <w:rPr>
          <w:rFonts w:ascii="Times New Roman" w:hAnsi="Times New Roman" w:cs="Times New Roman"/>
          <w:sz w:val="24"/>
          <w:szCs w:val="24"/>
          <w:lang w:val="ru-RU"/>
        </w:rPr>
        <w:t xml:space="preserve">. </w:t>
      </w:r>
    </w:p>
    <w:p w14:paraId="50291638" w14:textId="0F2A4FD5" w:rsidR="002726AB" w:rsidRPr="002726AB" w:rsidRDefault="002726AB" w:rsidP="002726AB">
      <w:pPr>
        <w:pStyle w:val="a8"/>
        <w:jc w:val="both"/>
        <w:rPr>
          <w:rFonts w:ascii="Times New Roman" w:hAnsi="Times New Roman" w:cs="Times New Roman"/>
          <w:sz w:val="24"/>
          <w:szCs w:val="24"/>
          <w:lang w:val="ru-RU"/>
        </w:rPr>
      </w:pPr>
      <w:r w:rsidRPr="002726AB">
        <w:rPr>
          <w:rFonts w:ascii="Times New Roman" w:hAnsi="Times New Roman" w:cs="Times New Roman"/>
          <w:sz w:val="24"/>
          <w:szCs w:val="24"/>
          <w:lang w:val="ru-RU"/>
        </w:rPr>
        <w:t xml:space="preserve"> </w:t>
      </w:r>
    </w:p>
    <w:p w14:paraId="0CD68F87" w14:textId="77777777" w:rsidR="004406A7" w:rsidRPr="004406A7" w:rsidRDefault="004406A7" w:rsidP="004406A7">
      <w:pPr>
        <w:pStyle w:val="a8"/>
        <w:ind w:left="360"/>
        <w:jc w:val="both"/>
        <w:rPr>
          <w:rFonts w:ascii="Times New Roman" w:hAnsi="Times New Roman" w:cs="Times New Roman"/>
          <w:sz w:val="24"/>
          <w:szCs w:val="24"/>
          <w:lang w:val="ru-RU"/>
        </w:rPr>
      </w:pPr>
    </w:p>
    <w:p w14:paraId="1E4CF12E" w14:textId="05BFDEC0" w:rsidR="004406A7" w:rsidRPr="004406A7" w:rsidRDefault="004406A7" w:rsidP="004406A7">
      <w:pPr>
        <w:pStyle w:val="a8"/>
        <w:jc w:val="both"/>
        <w:rPr>
          <w:rFonts w:ascii="Times New Roman" w:hAnsi="Times New Roman" w:cs="Times New Roman"/>
          <w:sz w:val="24"/>
          <w:szCs w:val="24"/>
          <w:lang w:val="ru-RU"/>
        </w:rPr>
      </w:pPr>
    </w:p>
    <w:p w14:paraId="2317716F" w14:textId="77777777" w:rsidR="005049EA" w:rsidRDefault="00AD3723" w:rsidP="005049EA">
      <w:pPr>
        <w:pStyle w:val="a8"/>
        <w:jc w:val="both"/>
        <w:rPr>
          <w:rFonts w:ascii="Times New Roman" w:hAnsi="Times New Roman" w:cs="Times New Roman"/>
          <w:sz w:val="24"/>
          <w:szCs w:val="24"/>
          <w:lang w:val="ru-RU"/>
        </w:rPr>
      </w:pPr>
      <w:r w:rsidRPr="00AD3723">
        <w:rPr>
          <w:rFonts w:ascii="Times New Roman" w:hAnsi="Times New Roman" w:cs="Times New Roman"/>
          <w:sz w:val="24"/>
          <w:szCs w:val="24"/>
          <w:lang w:val="ru-RU"/>
        </w:rPr>
        <w:lastRenderedPageBreak/>
        <w:t>В стационарной форме обслуживания по данным, на 01.10.2026 года численность проживающих по программе ИППСУ за сентябрь составила 66 человек.</w:t>
      </w:r>
      <w:r w:rsidR="005049EA">
        <w:rPr>
          <w:rFonts w:ascii="Times New Roman" w:hAnsi="Times New Roman" w:cs="Times New Roman"/>
          <w:sz w:val="24"/>
          <w:szCs w:val="24"/>
          <w:lang w:val="ru-RU"/>
        </w:rPr>
        <w:t xml:space="preserve"> </w:t>
      </w:r>
      <w:r w:rsidRPr="00AD3723">
        <w:rPr>
          <w:rFonts w:ascii="Times New Roman" w:hAnsi="Times New Roman" w:cs="Times New Roman"/>
          <w:sz w:val="24"/>
          <w:szCs w:val="24"/>
          <w:lang w:val="ru-RU"/>
        </w:rPr>
        <w:t>Из них социально-бытовые услуги оказаны 66 получателям, социально-медицинские услуги оказаны 66 получателям, социально-психологические услуги оказаны 66 получателям, социально-педагогические услуги оказаны 66 получателям, социально-правовые услуги оказаны 64 получателям,услуги в целях повышения коммуникативного потенциала получателей социальных услуг, имеющих ограничения жизнедеятельности оказаны 14 получателям.</w:t>
      </w:r>
      <w:r w:rsidR="005049EA">
        <w:rPr>
          <w:rFonts w:ascii="Times New Roman" w:hAnsi="Times New Roman" w:cs="Times New Roman"/>
          <w:sz w:val="24"/>
          <w:szCs w:val="24"/>
          <w:lang w:val="ru-RU"/>
        </w:rPr>
        <w:t xml:space="preserve"> </w:t>
      </w:r>
      <w:r w:rsidRPr="00AD3723">
        <w:rPr>
          <w:rFonts w:ascii="Times New Roman" w:hAnsi="Times New Roman" w:cs="Times New Roman"/>
          <w:sz w:val="24"/>
          <w:szCs w:val="24"/>
          <w:lang w:val="ru-RU"/>
        </w:rPr>
        <w:t>Из 66 получателей социальных услуг, получивших услуги за счёт бюджетных ассигнования Ленинградской области, 34  получателя являются льготными категориями граждан и получили услуги полностью за счёт бюджетных  ассигнований  Ленинградской  области.</w:t>
      </w:r>
    </w:p>
    <w:p w14:paraId="7F1FEC46" w14:textId="77777777" w:rsidR="005049EA" w:rsidRDefault="00AD3723" w:rsidP="005049EA">
      <w:pPr>
        <w:pStyle w:val="a8"/>
        <w:jc w:val="both"/>
        <w:rPr>
          <w:rFonts w:ascii="Times New Roman" w:hAnsi="Times New Roman" w:cs="Times New Roman"/>
          <w:sz w:val="24"/>
          <w:szCs w:val="24"/>
          <w:lang w:val="ru-RU"/>
        </w:rPr>
      </w:pPr>
      <w:r w:rsidRPr="00AD3723">
        <w:rPr>
          <w:rFonts w:ascii="Times New Roman" w:hAnsi="Times New Roman" w:cs="Times New Roman"/>
          <w:sz w:val="24"/>
          <w:szCs w:val="24"/>
          <w:lang w:val="ru-RU"/>
        </w:rPr>
        <w:t>В сентябре 2026 года в ООО «Эпоха» объём предоставленных услуг составил:</w:t>
      </w:r>
    </w:p>
    <w:p w14:paraId="6220A946" w14:textId="77777777" w:rsidR="005049EA" w:rsidRDefault="00AD3723" w:rsidP="005049EA">
      <w:pPr>
        <w:pStyle w:val="a8"/>
        <w:jc w:val="both"/>
        <w:rPr>
          <w:rFonts w:ascii="Times New Roman" w:hAnsi="Times New Roman" w:cs="Times New Roman"/>
          <w:sz w:val="24"/>
          <w:szCs w:val="24"/>
          <w:lang w:val="ru-RU"/>
        </w:rPr>
      </w:pPr>
      <w:r w:rsidRPr="00AD3723">
        <w:rPr>
          <w:rFonts w:ascii="Times New Roman" w:hAnsi="Times New Roman" w:cs="Times New Roman"/>
          <w:sz w:val="24"/>
          <w:szCs w:val="24"/>
          <w:lang w:val="ru-RU"/>
        </w:rPr>
        <w:t>1) социально-бытовые 43607 шт.</w:t>
      </w:r>
    </w:p>
    <w:p w14:paraId="29CE4A44" w14:textId="77777777" w:rsidR="005049EA" w:rsidRDefault="00AD3723" w:rsidP="005049EA">
      <w:pPr>
        <w:pStyle w:val="a8"/>
        <w:jc w:val="both"/>
        <w:rPr>
          <w:rFonts w:ascii="Times New Roman" w:hAnsi="Times New Roman" w:cs="Times New Roman"/>
          <w:sz w:val="24"/>
          <w:szCs w:val="24"/>
          <w:lang w:val="ru-RU"/>
        </w:rPr>
      </w:pPr>
      <w:r w:rsidRPr="00AD3723">
        <w:rPr>
          <w:rFonts w:ascii="Times New Roman" w:hAnsi="Times New Roman" w:cs="Times New Roman"/>
          <w:sz w:val="24"/>
          <w:szCs w:val="24"/>
          <w:lang w:val="ru-RU"/>
        </w:rPr>
        <w:t>2) социально-медицинские 9675 шт.</w:t>
      </w:r>
    </w:p>
    <w:p w14:paraId="2F7D3160" w14:textId="77777777" w:rsidR="005049EA" w:rsidRDefault="00AD3723" w:rsidP="005049EA">
      <w:pPr>
        <w:pStyle w:val="a8"/>
        <w:jc w:val="both"/>
        <w:rPr>
          <w:rFonts w:ascii="Times New Roman" w:hAnsi="Times New Roman" w:cs="Times New Roman"/>
          <w:sz w:val="24"/>
          <w:szCs w:val="24"/>
          <w:lang w:val="ru-RU"/>
        </w:rPr>
      </w:pPr>
      <w:r w:rsidRPr="00AD3723">
        <w:rPr>
          <w:rFonts w:ascii="Times New Roman" w:hAnsi="Times New Roman" w:cs="Times New Roman"/>
          <w:sz w:val="24"/>
          <w:szCs w:val="24"/>
          <w:lang w:val="ru-RU"/>
        </w:rPr>
        <w:t>3) социально-психологические 1487 шт.</w:t>
      </w:r>
    </w:p>
    <w:p w14:paraId="3FD0184E" w14:textId="77777777" w:rsidR="005049EA" w:rsidRDefault="00AD3723" w:rsidP="005049EA">
      <w:pPr>
        <w:pStyle w:val="a8"/>
        <w:jc w:val="both"/>
        <w:rPr>
          <w:rFonts w:ascii="Times New Roman" w:hAnsi="Times New Roman" w:cs="Times New Roman"/>
          <w:sz w:val="24"/>
          <w:szCs w:val="24"/>
          <w:lang w:val="ru-RU"/>
        </w:rPr>
      </w:pPr>
      <w:r w:rsidRPr="00AD3723">
        <w:rPr>
          <w:rFonts w:ascii="Times New Roman" w:hAnsi="Times New Roman" w:cs="Times New Roman"/>
          <w:sz w:val="24"/>
          <w:szCs w:val="24"/>
          <w:lang w:val="ru-RU"/>
        </w:rPr>
        <w:t>4) социально-педагогические 2915 шт.</w:t>
      </w:r>
    </w:p>
    <w:p w14:paraId="3C6380B5" w14:textId="77777777" w:rsidR="005049EA" w:rsidRDefault="00AD3723" w:rsidP="005049EA">
      <w:pPr>
        <w:pStyle w:val="a8"/>
        <w:jc w:val="both"/>
        <w:rPr>
          <w:rFonts w:ascii="Times New Roman" w:hAnsi="Times New Roman" w:cs="Times New Roman"/>
          <w:sz w:val="24"/>
          <w:szCs w:val="24"/>
          <w:lang w:val="ru-RU"/>
        </w:rPr>
      </w:pPr>
      <w:r w:rsidRPr="00AD3723">
        <w:rPr>
          <w:rFonts w:ascii="Times New Roman" w:hAnsi="Times New Roman" w:cs="Times New Roman"/>
          <w:sz w:val="24"/>
          <w:szCs w:val="24"/>
          <w:lang w:val="ru-RU"/>
        </w:rPr>
        <w:t>5) социально-правовые 68 шт.</w:t>
      </w:r>
    </w:p>
    <w:p w14:paraId="12A2120B" w14:textId="2D414792" w:rsidR="008E11E1" w:rsidRPr="005049EA" w:rsidRDefault="00AD3723" w:rsidP="005049EA">
      <w:pPr>
        <w:pStyle w:val="a8"/>
        <w:jc w:val="both"/>
        <w:rPr>
          <w:rFonts w:ascii="Times New Roman" w:hAnsi="Times New Roman" w:cs="Times New Roman"/>
          <w:sz w:val="24"/>
          <w:szCs w:val="24"/>
          <w:lang w:val="ru-RU"/>
        </w:rPr>
      </w:pPr>
      <w:r w:rsidRPr="00AD3723">
        <w:rPr>
          <w:rFonts w:ascii="Times New Roman" w:hAnsi="Times New Roman" w:cs="Times New Roman"/>
          <w:sz w:val="24"/>
          <w:szCs w:val="24"/>
          <w:lang w:val="ru-RU"/>
        </w:rPr>
        <w:t>6) услуги по повышению коммуникативности получателей социальных услуг, имеющих ограничения жизнедеятельности 1146 шт.</w:t>
      </w:r>
      <w:r w:rsidR="004406A7" w:rsidRPr="004406A7">
        <w:rPr>
          <w:rFonts w:ascii="Times New Roman" w:hAnsi="Times New Roman" w:cs="Times New Roman"/>
          <w:sz w:val="24"/>
          <w:szCs w:val="24"/>
          <w:lang w:val="ru-RU"/>
        </w:rPr>
        <w:t>.</w:t>
      </w:r>
    </w:p>
    <w:tbl>
      <w:tblPr>
        <w:tblW w:w="5152" w:type="pct"/>
        <w:tblInd w:w="-284" w:type="dxa"/>
        <w:tblLook w:val="04A0" w:firstRow="1" w:lastRow="0" w:firstColumn="1" w:lastColumn="0" w:noHBand="0" w:noVBand="1"/>
      </w:tblPr>
      <w:tblGrid>
        <w:gridCol w:w="1934"/>
        <w:gridCol w:w="811"/>
        <w:gridCol w:w="960"/>
        <w:gridCol w:w="1133"/>
        <w:gridCol w:w="1093"/>
        <w:gridCol w:w="815"/>
        <w:gridCol w:w="3322"/>
        <w:gridCol w:w="222"/>
      </w:tblGrid>
      <w:tr w:rsidR="00496401" w:rsidRPr="00AD3723" w14:paraId="7D612023" w14:textId="77777777" w:rsidTr="00605BCA">
        <w:trPr>
          <w:trHeight w:val="638"/>
        </w:trPr>
        <w:tc>
          <w:tcPr>
            <w:tcW w:w="4885" w:type="pct"/>
            <w:gridSpan w:val="7"/>
            <w:noWrap/>
            <w:vAlign w:val="bottom"/>
            <w:hideMark/>
          </w:tcPr>
          <w:p w14:paraId="6426611C" w14:textId="4BF3E8D4" w:rsidR="002366E2" w:rsidRPr="0098379F" w:rsidRDefault="002F6894" w:rsidP="0098379F">
            <w:pPr>
              <w:pStyle w:val="a8"/>
              <w:rPr>
                <w:rFonts w:ascii="Times New Roman" w:eastAsia="Times New Roman" w:hAnsi="Times New Roman" w:cs="Times New Roman"/>
                <w:color w:val="000000"/>
                <w:sz w:val="24"/>
                <w:szCs w:val="24"/>
                <w:lang w:val="ru-RU" w:eastAsia="ru-RU"/>
              </w:rPr>
            </w:pPr>
            <w:r w:rsidRPr="0098379F">
              <w:rPr>
                <w:rFonts w:ascii="Times New Roman" w:hAnsi="Times New Roman" w:cs="Times New Roman"/>
                <w:sz w:val="24"/>
                <w:szCs w:val="24"/>
                <w:lang w:val="ru-RU"/>
              </w:rPr>
              <w:t xml:space="preserve">В </w:t>
            </w:r>
            <w:r w:rsidR="005049EA">
              <w:rPr>
                <w:rFonts w:ascii="Times New Roman" w:hAnsi="Times New Roman" w:cs="Times New Roman"/>
                <w:sz w:val="24"/>
                <w:szCs w:val="24"/>
                <w:lang w:val="ru-RU"/>
              </w:rPr>
              <w:t>сентябре</w:t>
            </w:r>
            <w:r w:rsidR="009418D1" w:rsidRPr="0098379F">
              <w:rPr>
                <w:rFonts w:ascii="Times New Roman" w:hAnsi="Times New Roman" w:cs="Times New Roman"/>
                <w:sz w:val="24"/>
                <w:szCs w:val="24"/>
                <w:lang w:val="ru-RU"/>
              </w:rPr>
              <w:t xml:space="preserve"> </w:t>
            </w:r>
            <w:r w:rsidRPr="0098379F">
              <w:rPr>
                <w:rFonts w:ascii="Times New Roman" w:hAnsi="Times New Roman" w:cs="Times New Roman"/>
                <w:sz w:val="24"/>
                <w:szCs w:val="24"/>
                <w:lang w:val="ru-RU"/>
              </w:rPr>
              <w:t>202</w:t>
            </w:r>
            <w:r w:rsidR="009418D1" w:rsidRPr="0098379F">
              <w:rPr>
                <w:rFonts w:ascii="Times New Roman" w:hAnsi="Times New Roman" w:cs="Times New Roman"/>
                <w:sz w:val="24"/>
                <w:szCs w:val="24"/>
                <w:lang w:val="ru-RU"/>
              </w:rPr>
              <w:t>6</w:t>
            </w:r>
            <w:r w:rsidRPr="0098379F">
              <w:rPr>
                <w:rFonts w:ascii="Times New Roman" w:hAnsi="Times New Roman" w:cs="Times New Roman"/>
                <w:sz w:val="24"/>
                <w:szCs w:val="24"/>
                <w:lang w:val="ru-RU"/>
              </w:rPr>
              <w:t xml:space="preserve"> года ООО «Эпоха» объём предоставленных услуг составил:</w:t>
            </w:r>
          </w:p>
          <w:p w14:paraId="64F0FE84" w14:textId="14783F70" w:rsidR="002366E2" w:rsidRPr="0098379F" w:rsidRDefault="002366E2" w:rsidP="0098379F">
            <w:pPr>
              <w:pStyle w:val="a8"/>
              <w:rPr>
                <w:rFonts w:ascii="Times New Roman" w:eastAsia="Times New Roman" w:hAnsi="Times New Roman" w:cs="Times New Roman"/>
                <w:color w:val="000000"/>
                <w:sz w:val="24"/>
                <w:szCs w:val="24"/>
                <w:lang w:val="ru-RU" w:eastAsia="ru-RU"/>
              </w:rPr>
            </w:pPr>
          </w:p>
        </w:tc>
        <w:tc>
          <w:tcPr>
            <w:tcW w:w="115" w:type="pct"/>
            <w:noWrap/>
            <w:vAlign w:val="bottom"/>
            <w:hideMark/>
          </w:tcPr>
          <w:p w14:paraId="0C60EC97" w14:textId="77777777" w:rsidR="00496401" w:rsidRPr="0098379F" w:rsidRDefault="00496401" w:rsidP="0098379F">
            <w:pPr>
              <w:pStyle w:val="a8"/>
              <w:rPr>
                <w:rFonts w:ascii="Times New Roman" w:eastAsia="Times New Roman" w:hAnsi="Times New Roman" w:cs="Times New Roman"/>
                <w:color w:val="000000"/>
                <w:sz w:val="24"/>
                <w:szCs w:val="24"/>
                <w:lang w:val="ru-RU" w:eastAsia="ru-RU"/>
              </w:rPr>
            </w:pPr>
          </w:p>
        </w:tc>
      </w:tr>
      <w:tr w:rsidR="00496401" w:rsidRPr="00AD3723" w14:paraId="41D5FB6A" w14:textId="77777777" w:rsidTr="0098379F">
        <w:trPr>
          <w:trHeight w:val="315"/>
        </w:trPr>
        <w:tc>
          <w:tcPr>
            <w:tcW w:w="815" w:type="pct"/>
            <w:noWrap/>
            <w:vAlign w:val="bottom"/>
            <w:hideMark/>
          </w:tcPr>
          <w:p w14:paraId="121AE344" w14:textId="77777777" w:rsidR="00496401" w:rsidRPr="0098379F" w:rsidRDefault="00496401">
            <w:pPr>
              <w:spacing w:after="0"/>
              <w:rPr>
                <w:rFonts w:ascii="Times New Roman" w:hAnsi="Times New Roman" w:cs="Times New Roman"/>
                <w:sz w:val="24"/>
                <w:szCs w:val="24"/>
                <w:lang w:val="ru-RU" w:eastAsia="en-GB"/>
              </w:rPr>
            </w:pPr>
          </w:p>
        </w:tc>
        <w:tc>
          <w:tcPr>
            <w:tcW w:w="446" w:type="pct"/>
            <w:noWrap/>
            <w:vAlign w:val="bottom"/>
            <w:hideMark/>
          </w:tcPr>
          <w:p w14:paraId="2C8D679E" w14:textId="77777777" w:rsidR="00496401" w:rsidRPr="0098379F" w:rsidRDefault="00496401">
            <w:pPr>
              <w:spacing w:after="0"/>
              <w:rPr>
                <w:rFonts w:ascii="Times New Roman" w:hAnsi="Times New Roman" w:cs="Times New Roman"/>
                <w:sz w:val="24"/>
                <w:szCs w:val="24"/>
                <w:lang w:val="ru-RU" w:eastAsia="en-GB"/>
              </w:rPr>
            </w:pPr>
          </w:p>
        </w:tc>
        <w:tc>
          <w:tcPr>
            <w:tcW w:w="528" w:type="pct"/>
            <w:noWrap/>
            <w:vAlign w:val="bottom"/>
            <w:hideMark/>
          </w:tcPr>
          <w:p w14:paraId="47CCEFEA" w14:textId="77777777" w:rsidR="00496401" w:rsidRPr="0098379F" w:rsidRDefault="00496401">
            <w:pPr>
              <w:spacing w:after="0"/>
              <w:rPr>
                <w:rFonts w:ascii="Times New Roman" w:hAnsi="Times New Roman" w:cs="Times New Roman"/>
                <w:sz w:val="24"/>
                <w:szCs w:val="24"/>
                <w:lang w:val="ru-RU" w:eastAsia="en-GB"/>
              </w:rPr>
            </w:pPr>
          </w:p>
        </w:tc>
        <w:tc>
          <w:tcPr>
            <w:tcW w:w="623" w:type="pct"/>
            <w:noWrap/>
            <w:vAlign w:val="bottom"/>
            <w:hideMark/>
          </w:tcPr>
          <w:p w14:paraId="1C1CC3D8" w14:textId="77777777" w:rsidR="00496401" w:rsidRPr="0098379F" w:rsidRDefault="00496401">
            <w:pPr>
              <w:spacing w:after="0"/>
              <w:rPr>
                <w:rFonts w:ascii="Times New Roman" w:hAnsi="Times New Roman" w:cs="Times New Roman"/>
                <w:sz w:val="24"/>
                <w:szCs w:val="24"/>
                <w:lang w:val="ru-RU" w:eastAsia="en-GB"/>
              </w:rPr>
            </w:pPr>
          </w:p>
        </w:tc>
        <w:tc>
          <w:tcPr>
            <w:tcW w:w="601" w:type="pct"/>
            <w:noWrap/>
            <w:vAlign w:val="bottom"/>
            <w:hideMark/>
          </w:tcPr>
          <w:p w14:paraId="1691F529" w14:textId="77777777" w:rsidR="00496401" w:rsidRPr="0098379F" w:rsidRDefault="00496401">
            <w:pPr>
              <w:spacing w:after="0"/>
              <w:rPr>
                <w:rFonts w:ascii="Times New Roman" w:hAnsi="Times New Roman" w:cs="Times New Roman"/>
                <w:sz w:val="24"/>
                <w:szCs w:val="24"/>
                <w:lang w:val="ru-RU" w:eastAsia="en-GB"/>
              </w:rPr>
            </w:pPr>
          </w:p>
        </w:tc>
        <w:tc>
          <w:tcPr>
            <w:tcW w:w="448" w:type="pct"/>
            <w:noWrap/>
            <w:vAlign w:val="bottom"/>
            <w:hideMark/>
          </w:tcPr>
          <w:p w14:paraId="7876E881" w14:textId="77777777" w:rsidR="00496401" w:rsidRPr="0098379F" w:rsidRDefault="00496401">
            <w:pPr>
              <w:spacing w:after="0"/>
              <w:rPr>
                <w:rFonts w:ascii="Times New Roman" w:hAnsi="Times New Roman" w:cs="Times New Roman"/>
                <w:sz w:val="24"/>
                <w:szCs w:val="24"/>
                <w:lang w:val="ru-RU" w:eastAsia="en-GB"/>
              </w:rPr>
            </w:pPr>
          </w:p>
        </w:tc>
        <w:tc>
          <w:tcPr>
            <w:tcW w:w="1424" w:type="pct"/>
            <w:noWrap/>
            <w:vAlign w:val="bottom"/>
            <w:hideMark/>
          </w:tcPr>
          <w:p w14:paraId="04C28910" w14:textId="77777777" w:rsidR="00496401" w:rsidRPr="0098379F" w:rsidRDefault="00496401">
            <w:pPr>
              <w:spacing w:after="0"/>
              <w:rPr>
                <w:rFonts w:ascii="Times New Roman" w:hAnsi="Times New Roman" w:cs="Times New Roman"/>
                <w:sz w:val="24"/>
                <w:szCs w:val="24"/>
                <w:lang w:val="ru-RU" w:eastAsia="en-GB"/>
              </w:rPr>
            </w:pPr>
          </w:p>
        </w:tc>
        <w:tc>
          <w:tcPr>
            <w:tcW w:w="115" w:type="pct"/>
            <w:noWrap/>
            <w:vAlign w:val="bottom"/>
            <w:hideMark/>
          </w:tcPr>
          <w:p w14:paraId="3610E961" w14:textId="77777777" w:rsidR="00496401" w:rsidRPr="0098379F" w:rsidRDefault="00496401">
            <w:pPr>
              <w:spacing w:after="0"/>
              <w:rPr>
                <w:rFonts w:ascii="Times New Roman" w:hAnsi="Times New Roman" w:cs="Times New Roman"/>
                <w:sz w:val="24"/>
                <w:szCs w:val="24"/>
                <w:lang w:val="ru-RU" w:eastAsia="en-GB"/>
              </w:rPr>
            </w:pPr>
          </w:p>
        </w:tc>
      </w:tr>
      <w:tr w:rsidR="00496401" w:rsidRPr="00AD3723" w14:paraId="40C611B9" w14:textId="77777777" w:rsidTr="00605BCA">
        <w:trPr>
          <w:trHeight w:val="649"/>
        </w:trPr>
        <w:tc>
          <w:tcPr>
            <w:tcW w:w="4885" w:type="pct"/>
            <w:gridSpan w:val="7"/>
            <w:tcBorders>
              <w:top w:val="single" w:sz="8" w:space="0" w:color="auto"/>
              <w:left w:val="single" w:sz="8" w:space="0" w:color="auto"/>
              <w:bottom w:val="single" w:sz="8" w:space="0" w:color="auto"/>
              <w:right w:val="single" w:sz="8" w:space="0" w:color="000000"/>
            </w:tcBorders>
            <w:noWrap/>
            <w:vAlign w:val="bottom"/>
            <w:hideMark/>
          </w:tcPr>
          <w:p w14:paraId="491AEECB" w14:textId="77777777" w:rsidR="00496401" w:rsidRPr="0098379F" w:rsidRDefault="00496401">
            <w:pPr>
              <w:spacing w:after="0" w:line="240" w:lineRule="auto"/>
              <w:jc w:val="center"/>
              <w:rPr>
                <w:rFonts w:ascii="Times New Roman" w:eastAsia="Times New Roman" w:hAnsi="Times New Roman" w:cs="Times New Roman"/>
                <w:b/>
                <w:bCs/>
                <w:color w:val="000000"/>
                <w:lang w:val="ru-RU" w:eastAsia="ru-RU"/>
              </w:rPr>
            </w:pPr>
            <w:r w:rsidRPr="0098379F">
              <w:rPr>
                <w:rFonts w:ascii="Times New Roman" w:eastAsia="Times New Roman" w:hAnsi="Times New Roman" w:cs="Times New Roman"/>
                <w:b/>
                <w:bCs/>
                <w:color w:val="000000"/>
                <w:lang w:val="ru-RU" w:eastAsia="ru-RU"/>
              </w:rPr>
              <w:t xml:space="preserve">              Стационарная форма социального обслуживания с постоянным проживанием.</w:t>
            </w:r>
          </w:p>
        </w:tc>
        <w:tc>
          <w:tcPr>
            <w:tcW w:w="115" w:type="pct"/>
            <w:noWrap/>
            <w:vAlign w:val="bottom"/>
            <w:hideMark/>
          </w:tcPr>
          <w:p w14:paraId="2947C10E" w14:textId="77777777" w:rsidR="00496401" w:rsidRPr="0098379F" w:rsidRDefault="00496401">
            <w:pPr>
              <w:rPr>
                <w:rFonts w:ascii="Times New Roman" w:eastAsia="Times New Roman" w:hAnsi="Times New Roman" w:cs="Times New Roman"/>
                <w:b/>
                <w:bCs/>
                <w:color w:val="000000"/>
                <w:lang w:val="ru-RU" w:eastAsia="ru-RU"/>
              </w:rPr>
            </w:pPr>
          </w:p>
        </w:tc>
      </w:tr>
      <w:tr w:rsidR="00496401" w:rsidRPr="00AD3723" w14:paraId="316B9F37" w14:textId="77777777" w:rsidTr="0098379F">
        <w:trPr>
          <w:cantSplit/>
          <w:trHeight w:val="1830"/>
        </w:trPr>
        <w:tc>
          <w:tcPr>
            <w:tcW w:w="815" w:type="pct"/>
            <w:tcBorders>
              <w:top w:val="single" w:sz="8" w:space="0" w:color="auto"/>
              <w:left w:val="single" w:sz="8" w:space="0" w:color="auto"/>
              <w:bottom w:val="single" w:sz="8" w:space="0" w:color="auto"/>
              <w:right w:val="single" w:sz="8" w:space="0" w:color="auto"/>
            </w:tcBorders>
            <w:vAlign w:val="bottom"/>
            <w:hideMark/>
          </w:tcPr>
          <w:p w14:paraId="09A2C5AB" w14:textId="77777777" w:rsidR="00496401" w:rsidRPr="0098379F" w:rsidRDefault="00496401">
            <w:pPr>
              <w:spacing w:after="0" w:line="240" w:lineRule="auto"/>
              <w:rPr>
                <w:rFonts w:ascii="Times New Roman" w:eastAsia="Times New Roman" w:hAnsi="Times New Roman" w:cs="Times New Roman"/>
                <w:b/>
                <w:bCs/>
                <w:color w:val="000000"/>
                <w:lang w:val="ru-RU" w:eastAsia="ru-RU"/>
              </w:rPr>
            </w:pPr>
            <w:r w:rsidRPr="0098379F">
              <w:rPr>
                <w:rFonts w:ascii="Times New Roman" w:eastAsia="Times New Roman" w:hAnsi="Times New Roman" w:cs="Times New Roman"/>
                <w:b/>
                <w:bCs/>
                <w:color w:val="000000"/>
                <w:lang w:eastAsia="ru-RU"/>
              </w:rPr>
              <w:t>Виды услуг.                                                                      Финансирование</w:t>
            </w:r>
          </w:p>
        </w:tc>
        <w:tc>
          <w:tcPr>
            <w:tcW w:w="446" w:type="pct"/>
            <w:tcBorders>
              <w:top w:val="single" w:sz="8" w:space="0" w:color="auto"/>
              <w:left w:val="single" w:sz="8" w:space="0" w:color="auto"/>
              <w:bottom w:val="single" w:sz="8" w:space="0" w:color="auto"/>
              <w:right w:val="single" w:sz="8" w:space="0" w:color="auto"/>
            </w:tcBorders>
            <w:textDirection w:val="btLr"/>
            <w:vAlign w:val="bottom"/>
            <w:hideMark/>
          </w:tcPr>
          <w:p w14:paraId="4485F455" w14:textId="77777777" w:rsidR="00496401" w:rsidRPr="0098379F" w:rsidRDefault="00496401">
            <w:pPr>
              <w:spacing w:after="0" w:line="240" w:lineRule="auto"/>
              <w:ind w:left="113" w:right="113"/>
              <w:rPr>
                <w:rFonts w:ascii="Times New Roman" w:eastAsia="Times New Roman" w:hAnsi="Times New Roman" w:cs="Times New Roman"/>
                <w:b/>
                <w:bCs/>
                <w:color w:val="000000"/>
                <w:lang w:eastAsia="ru-RU"/>
              </w:rPr>
            </w:pPr>
            <w:r w:rsidRPr="0098379F">
              <w:rPr>
                <w:rFonts w:ascii="Times New Roman" w:eastAsia="Times New Roman" w:hAnsi="Times New Roman" w:cs="Times New Roman"/>
                <w:b/>
                <w:bCs/>
                <w:color w:val="000000"/>
                <w:lang w:eastAsia="ru-RU"/>
              </w:rPr>
              <w:t>Социально бытовые услуги</w:t>
            </w:r>
          </w:p>
        </w:tc>
        <w:tc>
          <w:tcPr>
            <w:tcW w:w="528" w:type="pct"/>
            <w:tcBorders>
              <w:top w:val="single" w:sz="8" w:space="0" w:color="auto"/>
              <w:left w:val="single" w:sz="8" w:space="0" w:color="auto"/>
              <w:bottom w:val="single" w:sz="8" w:space="0" w:color="auto"/>
              <w:right w:val="single" w:sz="8" w:space="0" w:color="auto"/>
            </w:tcBorders>
            <w:textDirection w:val="btLr"/>
            <w:vAlign w:val="bottom"/>
            <w:hideMark/>
          </w:tcPr>
          <w:p w14:paraId="61FB3818" w14:textId="77777777" w:rsidR="00496401" w:rsidRPr="0098379F" w:rsidRDefault="00496401">
            <w:pPr>
              <w:spacing w:after="0" w:line="240" w:lineRule="auto"/>
              <w:ind w:left="113" w:right="113"/>
              <w:rPr>
                <w:rFonts w:ascii="Times New Roman" w:eastAsia="Times New Roman" w:hAnsi="Times New Roman" w:cs="Times New Roman"/>
                <w:b/>
                <w:bCs/>
                <w:color w:val="000000"/>
                <w:lang w:eastAsia="ru-RU"/>
              </w:rPr>
            </w:pPr>
            <w:r w:rsidRPr="0098379F">
              <w:rPr>
                <w:rFonts w:ascii="Times New Roman" w:eastAsia="Times New Roman" w:hAnsi="Times New Roman" w:cs="Times New Roman"/>
                <w:b/>
                <w:bCs/>
                <w:color w:val="000000"/>
                <w:lang w:eastAsia="ru-RU"/>
              </w:rPr>
              <w:t>Социально медицинские услуги</w:t>
            </w:r>
          </w:p>
        </w:tc>
        <w:tc>
          <w:tcPr>
            <w:tcW w:w="623" w:type="pct"/>
            <w:tcBorders>
              <w:top w:val="single" w:sz="8" w:space="0" w:color="auto"/>
              <w:left w:val="single" w:sz="8" w:space="0" w:color="auto"/>
              <w:bottom w:val="single" w:sz="8" w:space="0" w:color="auto"/>
              <w:right w:val="single" w:sz="8" w:space="0" w:color="auto"/>
            </w:tcBorders>
            <w:textDirection w:val="btLr"/>
            <w:vAlign w:val="bottom"/>
            <w:hideMark/>
          </w:tcPr>
          <w:p w14:paraId="7DA3DB0A" w14:textId="77777777" w:rsidR="00496401" w:rsidRPr="0098379F" w:rsidRDefault="00496401">
            <w:pPr>
              <w:spacing w:after="0" w:line="240" w:lineRule="auto"/>
              <w:ind w:left="113" w:right="113"/>
              <w:rPr>
                <w:rFonts w:ascii="Times New Roman" w:eastAsia="Times New Roman" w:hAnsi="Times New Roman" w:cs="Times New Roman"/>
                <w:b/>
                <w:bCs/>
                <w:color w:val="000000"/>
                <w:lang w:eastAsia="ru-RU"/>
              </w:rPr>
            </w:pPr>
            <w:r w:rsidRPr="0098379F">
              <w:rPr>
                <w:rFonts w:ascii="Times New Roman" w:eastAsia="Times New Roman" w:hAnsi="Times New Roman" w:cs="Times New Roman"/>
                <w:b/>
                <w:bCs/>
                <w:color w:val="000000"/>
                <w:lang w:eastAsia="ru-RU"/>
              </w:rPr>
              <w:t>Социально психологические услуги</w:t>
            </w:r>
          </w:p>
        </w:tc>
        <w:tc>
          <w:tcPr>
            <w:tcW w:w="601" w:type="pct"/>
            <w:tcBorders>
              <w:top w:val="single" w:sz="8" w:space="0" w:color="auto"/>
              <w:left w:val="single" w:sz="8" w:space="0" w:color="auto"/>
              <w:bottom w:val="single" w:sz="8" w:space="0" w:color="auto"/>
              <w:right w:val="single" w:sz="8" w:space="0" w:color="auto"/>
            </w:tcBorders>
            <w:textDirection w:val="btLr"/>
            <w:vAlign w:val="bottom"/>
            <w:hideMark/>
          </w:tcPr>
          <w:p w14:paraId="1217052C" w14:textId="77777777" w:rsidR="00496401" w:rsidRPr="0098379F" w:rsidRDefault="00496401">
            <w:pPr>
              <w:spacing w:after="0" w:line="240" w:lineRule="auto"/>
              <w:ind w:left="113" w:right="113"/>
              <w:rPr>
                <w:rFonts w:ascii="Times New Roman" w:eastAsia="Times New Roman" w:hAnsi="Times New Roman" w:cs="Times New Roman"/>
                <w:b/>
                <w:bCs/>
                <w:color w:val="000000"/>
                <w:lang w:eastAsia="ru-RU"/>
              </w:rPr>
            </w:pPr>
            <w:r w:rsidRPr="0098379F">
              <w:rPr>
                <w:rFonts w:ascii="Times New Roman" w:eastAsia="Times New Roman" w:hAnsi="Times New Roman" w:cs="Times New Roman"/>
                <w:b/>
                <w:bCs/>
                <w:color w:val="000000"/>
                <w:lang w:eastAsia="ru-RU"/>
              </w:rPr>
              <w:t>Социально педагогические услуги</w:t>
            </w:r>
          </w:p>
        </w:tc>
        <w:tc>
          <w:tcPr>
            <w:tcW w:w="448" w:type="pct"/>
            <w:tcBorders>
              <w:top w:val="single" w:sz="8" w:space="0" w:color="auto"/>
              <w:left w:val="single" w:sz="8" w:space="0" w:color="auto"/>
              <w:bottom w:val="single" w:sz="8" w:space="0" w:color="auto"/>
              <w:right w:val="single" w:sz="8" w:space="0" w:color="auto"/>
            </w:tcBorders>
            <w:textDirection w:val="btLr"/>
            <w:vAlign w:val="bottom"/>
            <w:hideMark/>
          </w:tcPr>
          <w:p w14:paraId="182E2A40" w14:textId="77777777" w:rsidR="00496401" w:rsidRPr="0098379F" w:rsidRDefault="00496401">
            <w:pPr>
              <w:spacing w:after="0" w:line="240" w:lineRule="auto"/>
              <w:ind w:left="113" w:right="113"/>
              <w:rPr>
                <w:rFonts w:ascii="Times New Roman" w:eastAsia="Times New Roman" w:hAnsi="Times New Roman" w:cs="Times New Roman"/>
                <w:b/>
                <w:bCs/>
                <w:color w:val="000000"/>
                <w:lang w:eastAsia="ru-RU"/>
              </w:rPr>
            </w:pPr>
            <w:r w:rsidRPr="0098379F">
              <w:rPr>
                <w:rFonts w:ascii="Times New Roman" w:eastAsia="Times New Roman" w:hAnsi="Times New Roman" w:cs="Times New Roman"/>
                <w:b/>
                <w:bCs/>
                <w:color w:val="000000"/>
                <w:lang w:eastAsia="ru-RU"/>
              </w:rPr>
              <w:t>Социально правовые услуги</w:t>
            </w:r>
          </w:p>
        </w:tc>
        <w:tc>
          <w:tcPr>
            <w:tcW w:w="1424" w:type="pct"/>
            <w:tcBorders>
              <w:top w:val="single" w:sz="8" w:space="0" w:color="auto"/>
              <w:left w:val="nil"/>
              <w:bottom w:val="single" w:sz="8" w:space="0" w:color="auto"/>
              <w:right w:val="single" w:sz="8" w:space="0" w:color="auto"/>
            </w:tcBorders>
            <w:vAlign w:val="bottom"/>
            <w:hideMark/>
          </w:tcPr>
          <w:p w14:paraId="3E1794BE" w14:textId="77777777" w:rsidR="00496401" w:rsidRPr="0098379F" w:rsidRDefault="00496401">
            <w:pPr>
              <w:spacing w:after="0" w:line="240" w:lineRule="auto"/>
              <w:rPr>
                <w:rFonts w:ascii="Times New Roman" w:eastAsia="Times New Roman" w:hAnsi="Times New Roman" w:cs="Times New Roman"/>
                <w:b/>
                <w:bCs/>
                <w:color w:val="000000"/>
                <w:lang w:val="ru-RU" w:eastAsia="ru-RU"/>
              </w:rPr>
            </w:pPr>
            <w:r w:rsidRPr="0098379F">
              <w:rPr>
                <w:rFonts w:ascii="Times New Roman" w:eastAsia="Times New Roman" w:hAnsi="Times New Roman" w:cs="Times New Roman"/>
                <w:b/>
                <w:bCs/>
                <w:color w:val="000000"/>
                <w:lang w:val="ru-RU" w:eastAsia="ru-RU"/>
              </w:rPr>
              <w:t>Услуги в целях повышения коммуникативногопотенциала получателей социальных услуг,имеющих ограничения жизнедеятельности.</w:t>
            </w:r>
          </w:p>
        </w:tc>
        <w:tc>
          <w:tcPr>
            <w:tcW w:w="115" w:type="pct"/>
            <w:noWrap/>
            <w:vAlign w:val="bottom"/>
            <w:hideMark/>
          </w:tcPr>
          <w:p w14:paraId="29B21F68" w14:textId="77777777" w:rsidR="00496401" w:rsidRPr="0098379F" w:rsidRDefault="00496401">
            <w:pPr>
              <w:rPr>
                <w:rFonts w:ascii="Times New Roman" w:eastAsia="Times New Roman" w:hAnsi="Times New Roman" w:cs="Times New Roman"/>
                <w:b/>
                <w:bCs/>
                <w:color w:val="000000"/>
                <w:lang w:val="ru-RU" w:eastAsia="ru-RU"/>
              </w:rPr>
            </w:pPr>
          </w:p>
        </w:tc>
      </w:tr>
      <w:tr w:rsidR="00496401" w:rsidRPr="0098379F" w14:paraId="4DDE5829" w14:textId="77777777" w:rsidTr="0098379F">
        <w:trPr>
          <w:trHeight w:val="915"/>
        </w:trPr>
        <w:tc>
          <w:tcPr>
            <w:tcW w:w="815" w:type="pct"/>
            <w:tcBorders>
              <w:top w:val="single" w:sz="8" w:space="0" w:color="auto"/>
              <w:left w:val="single" w:sz="8" w:space="0" w:color="auto"/>
              <w:bottom w:val="single" w:sz="8" w:space="0" w:color="auto"/>
              <w:right w:val="single" w:sz="8" w:space="0" w:color="auto"/>
            </w:tcBorders>
            <w:shd w:val="clear" w:color="auto" w:fill="FFFFFF"/>
            <w:vAlign w:val="bottom"/>
            <w:hideMark/>
          </w:tcPr>
          <w:p w14:paraId="08C7D0EF" w14:textId="77777777" w:rsidR="00496401" w:rsidRPr="0098379F" w:rsidRDefault="00496401">
            <w:pPr>
              <w:spacing w:after="0" w:line="240" w:lineRule="auto"/>
              <w:rPr>
                <w:rFonts w:ascii="Times New Roman" w:eastAsia="Times New Roman" w:hAnsi="Times New Roman" w:cs="Times New Roman"/>
                <w:b/>
                <w:bCs/>
                <w:color w:val="000000"/>
                <w:lang w:val="ru-RU" w:eastAsia="ru-RU"/>
              </w:rPr>
            </w:pPr>
            <w:r w:rsidRPr="0098379F">
              <w:rPr>
                <w:rFonts w:ascii="Times New Roman" w:eastAsia="Times New Roman" w:hAnsi="Times New Roman" w:cs="Times New Roman"/>
                <w:b/>
                <w:bCs/>
                <w:color w:val="000000"/>
                <w:lang w:eastAsia="ru-RU"/>
              </w:rPr>
              <w:t>Бюджет Лен. области</w:t>
            </w:r>
          </w:p>
        </w:tc>
        <w:tc>
          <w:tcPr>
            <w:tcW w:w="446" w:type="pct"/>
            <w:tcBorders>
              <w:top w:val="nil"/>
              <w:left w:val="nil"/>
              <w:bottom w:val="single" w:sz="8" w:space="0" w:color="auto"/>
              <w:right w:val="single" w:sz="8" w:space="0" w:color="auto"/>
            </w:tcBorders>
            <w:shd w:val="clear" w:color="auto" w:fill="FFFFFF"/>
            <w:noWrap/>
            <w:vAlign w:val="bottom"/>
            <w:hideMark/>
          </w:tcPr>
          <w:p w14:paraId="74A70D07" w14:textId="238FF49F" w:rsidR="00496401" w:rsidRPr="0098379F" w:rsidRDefault="000D7D65">
            <w:pPr>
              <w:spacing w:after="0" w:line="240" w:lineRule="auto"/>
              <w:rPr>
                <w:rFonts w:ascii="Times New Roman" w:eastAsia="Times New Roman" w:hAnsi="Times New Roman" w:cs="Times New Roman"/>
                <w:b/>
                <w:bCs/>
                <w:color w:val="000000"/>
                <w:lang w:val="ru-RU" w:eastAsia="ru-RU"/>
              </w:rPr>
            </w:pPr>
            <w:r w:rsidRPr="000D7D65">
              <w:rPr>
                <w:rFonts w:ascii="Times New Roman" w:hAnsi="Times New Roman" w:cs="Times New Roman"/>
                <w:b/>
                <w:bCs/>
                <w:color w:val="000000"/>
                <w:shd w:val="clear" w:color="auto" w:fill="FFFFFF"/>
                <w:lang w:val="ru-RU"/>
              </w:rPr>
              <w:t>43607</w:t>
            </w:r>
          </w:p>
        </w:tc>
        <w:tc>
          <w:tcPr>
            <w:tcW w:w="528" w:type="pct"/>
            <w:tcBorders>
              <w:top w:val="nil"/>
              <w:left w:val="nil"/>
              <w:bottom w:val="single" w:sz="8" w:space="0" w:color="auto"/>
              <w:right w:val="single" w:sz="8" w:space="0" w:color="auto"/>
            </w:tcBorders>
            <w:shd w:val="clear" w:color="auto" w:fill="FFFFFF"/>
            <w:noWrap/>
            <w:vAlign w:val="bottom"/>
            <w:hideMark/>
          </w:tcPr>
          <w:p w14:paraId="47ABCC30" w14:textId="50D250EF" w:rsidR="00496401" w:rsidRPr="0098379F" w:rsidRDefault="002A0264">
            <w:pPr>
              <w:spacing w:after="0" w:line="240" w:lineRule="auto"/>
              <w:rPr>
                <w:rFonts w:ascii="Times New Roman" w:eastAsia="Times New Roman" w:hAnsi="Times New Roman" w:cs="Times New Roman"/>
                <w:b/>
                <w:bCs/>
                <w:color w:val="000000"/>
                <w:lang w:val="ru-RU" w:eastAsia="ru-RU"/>
              </w:rPr>
            </w:pPr>
            <w:r w:rsidRPr="002A0264">
              <w:rPr>
                <w:rFonts w:ascii="Times New Roman" w:eastAsia="Times New Roman" w:hAnsi="Times New Roman" w:cs="Times New Roman"/>
                <w:b/>
                <w:bCs/>
                <w:color w:val="000000"/>
                <w:lang w:val="ru-RU" w:eastAsia="ru-RU"/>
              </w:rPr>
              <w:t>9675</w:t>
            </w:r>
          </w:p>
        </w:tc>
        <w:tc>
          <w:tcPr>
            <w:tcW w:w="623" w:type="pct"/>
            <w:tcBorders>
              <w:top w:val="nil"/>
              <w:left w:val="nil"/>
              <w:bottom w:val="single" w:sz="8" w:space="0" w:color="auto"/>
              <w:right w:val="single" w:sz="8" w:space="0" w:color="auto"/>
            </w:tcBorders>
            <w:shd w:val="clear" w:color="auto" w:fill="FFFFFF"/>
            <w:noWrap/>
            <w:vAlign w:val="bottom"/>
            <w:hideMark/>
          </w:tcPr>
          <w:p w14:paraId="24C53703" w14:textId="435221C8" w:rsidR="00496401" w:rsidRPr="0098379F" w:rsidRDefault="00615B08">
            <w:pPr>
              <w:spacing w:after="0" w:line="240" w:lineRule="auto"/>
              <w:rPr>
                <w:rFonts w:ascii="Times New Roman" w:eastAsia="Times New Roman" w:hAnsi="Times New Roman" w:cs="Times New Roman"/>
                <w:b/>
                <w:bCs/>
                <w:color w:val="000000"/>
                <w:lang w:val="ru-RU" w:eastAsia="ru-RU"/>
              </w:rPr>
            </w:pPr>
            <w:r w:rsidRPr="00615B08">
              <w:rPr>
                <w:rFonts w:ascii="Times New Roman" w:eastAsia="Times New Roman" w:hAnsi="Times New Roman" w:cs="Times New Roman"/>
                <w:b/>
                <w:bCs/>
                <w:color w:val="000000"/>
                <w:lang w:val="ru-RU" w:eastAsia="ru-RU"/>
              </w:rPr>
              <w:t>1</w:t>
            </w:r>
            <w:r w:rsidR="004B460B">
              <w:rPr>
                <w:rFonts w:ascii="Times New Roman" w:eastAsia="Times New Roman" w:hAnsi="Times New Roman" w:cs="Times New Roman"/>
                <w:b/>
                <w:bCs/>
                <w:color w:val="000000"/>
                <w:lang w:val="ru-RU" w:eastAsia="ru-RU"/>
              </w:rPr>
              <w:t>4</w:t>
            </w:r>
            <w:r w:rsidR="002A0264">
              <w:rPr>
                <w:rFonts w:ascii="Times New Roman" w:eastAsia="Times New Roman" w:hAnsi="Times New Roman" w:cs="Times New Roman"/>
                <w:b/>
                <w:bCs/>
                <w:color w:val="000000"/>
                <w:lang w:val="ru-RU" w:eastAsia="ru-RU"/>
              </w:rPr>
              <w:t>87</w:t>
            </w:r>
          </w:p>
        </w:tc>
        <w:tc>
          <w:tcPr>
            <w:tcW w:w="601" w:type="pct"/>
            <w:tcBorders>
              <w:top w:val="nil"/>
              <w:left w:val="nil"/>
              <w:bottom w:val="single" w:sz="8" w:space="0" w:color="auto"/>
              <w:right w:val="single" w:sz="8" w:space="0" w:color="auto"/>
            </w:tcBorders>
            <w:shd w:val="clear" w:color="auto" w:fill="FFFFFF"/>
            <w:noWrap/>
            <w:vAlign w:val="bottom"/>
            <w:hideMark/>
          </w:tcPr>
          <w:p w14:paraId="3CDC454F" w14:textId="5D32C874" w:rsidR="00496401" w:rsidRPr="0098379F" w:rsidRDefault="004B460B">
            <w:pPr>
              <w:spacing w:after="0" w:line="240" w:lineRule="auto"/>
              <w:rPr>
                <w:rFonts w:ascii="Times New Roman" w:eastAsia="Times New Roman" w:hAnsi="Times New Roman" w:cs="Times New Roman"/>
                <w:b/>
                <w:bCs/>
                <w:color w:val="000000"/>
                <w:lang w:val="ru-RU" w:eastAsia="ru-RU"/>
              </w:rPr>
            </w:pPr>
            <w:r w:rsidRPr="004B460B">
              <w:rPr>
                <w:rFonts w:ascii="Times New Roman" w:eastAsia="Times New Roman" w:hAnsi="Times New Roman" w:cs="Times New Roman"/>
                <w:b/>
                <w:bCs/>
                <w:color w:val="000000"/>
                <w:lang w:val="ru-RU" w:eastAsia="ru-RU"/>
              </w:rPr>
              <w:t>2</w:t>
            </w:r>
            <w:r w:rsidR="002A0264">
              <w:rPr>
                <w:rFonts w:ascii="Times New Roman" w:eastAsia="Times New Roman" w:hAnsi="Times New Roman" w:cs="Times New Roman"/>
                <w:b/>
                <w:bCs/>
                <w:color w:val="000000"/>
                <w:lang w:val="ru-RU" w:eastAsia="ru-RU"/>
              </w:rPr>
              <w:t>915</w:t>
            </w:r>
          </w:p>
        </w:tc>
        <w:tc>
          <w:tcPr>
            <w:tcW w:w="448" w:type="pct"/>
            <w:tcBorders>
              <w:top w:val="nil"/>
              <w:left w:val="nil"/>
              <w:bottom w:val="single" w:sz="8" w:space="0" w:color="auto"/>
              <w:right w:val="single" w:sz="8" w:space="0" w:color="auto"/>
            </w:tcBorders>
            <w:shd w:val="clear" w:color="auto" w:fill="FFFFFF"/>
            <w:noWrap/>
            <w:vAlign w:val="bottom"/>
            <w:hideMark/>
          </w:tcPr>
          <w:p w14:paraId="695BABA8" w14:textId="576803F9" w:rsidR="00496401" w:rsidRPr="0098379F" w:rsidRDefault="007D1DBF">
            <w:pPr>
              <w:spacing w:after="0" w:line="240" w:lineRule="auto"/>
              <w:rPr>
                <w:rFonts w:ascii="Times New Roman" w:eastAsia="Times New Roman" w:hAnsi="Times New Roman" w:cs="Times New Roman"/>
                <w:b/>
                <w:bCs/>
                <w:color w:val="000000"/>
                <w:lang w:val="ru-RU" w:eastAsia="ru-RU"/>
              </w:rPr>
            </w:pPr>
            <w:r>
              <w:rPr>
                <w:rFonts w:ascii="Times New Roman" w:eastAsia="Times New Roman" w:hAnsi="Times New Roman" w:cs="Times New Roman"/>
                <w:b/>
                <w:bCs/>
                <w:color w:val="000000"/>
                <w:lang w:val="ru-RU" w:eastAsia="ru-RU"/>
              </w:rPr>
              <w:t>6</w:t>
            </w:r>
            <w:r w:rsidR="002A0264">
              <w:rPr>
                <w:rFonts w:ascii="Times New Roman" w:eastAsia="Times New Roman" w:hAnsi="Times New Roman" w:cs="Times New Roman"/>
                <w:b/>
                <w:bCs/>
                <w:color w:val="000000"/>
                <w:lang w:val="ru-RU" w:eastAsia="ru-RU"/>
              </w:rPr>
              <w:t>8</w:t>
            </w:r>
          </w:p>
        </w:tc>
        <w:tc>
          <w:tcPr>
            <w:tcW w:w="1424" w:type="pct"/>
            <w:tcBorders>
              <w:top w:val="single" w:sz="8" w:space="0" w:color="auto"/>
              <w:left w:val="nil"/>
              <w:bottom w:val="single" w:sz="8" w:space="0" w:color="auto"/>
              <w:right w:val="single" w:sz="8" w:space="0" w:color="auto"/>
            </w:tcBorders>
            <w:shd w:val="clear" w:color="auto" w:fill="FFFFFF"/>
            <w:noWrap/>
            <w:vAlign w:val="bottom"/>
            <w:hideMark/>
          </w:tcPr>
          <w:p w14:paraId="7CD54290" w14:textId="1DB6D79C" w:rsidR="00496401" w:rsidRPr="0098379F" w:rsidRDefault="00B222DD">
            <w:pPr>
              <w:spacing w:after="0" w:line="240" w:lineRule="auto"/>
              <w:rPr>
                <w:rFonts w:ascii="Times New Roman" w:eastAsia="Times New Roman" w:hAnsi="Times New Roman" w:cs="Times New Roman"/>
                <w:b/>
                <w:bCs/>
                <w:color w:val="000000"/>
                <w:lang w:val="ru-RU" w:eastAsia="ru-RU"/>
              </w:rPr>
            </w:pPr>
            <w:r>
              <w:rPr>
                <w:rFonts w:ascii="Times New Roman" w:eastAsia="Times New Roman" w:hAnsi="Times New Roman" w:cs="Times New Roman"/>
                <w:b/>
                <w:bCs/>
                <w:color w:val="000000"/>
                <w:lang w:val="ru-RU" w:eastAsia="ru-RU"/>
              </w:rPr>
              <w:t>146</w:t>
            </w:r>
          </w:p>
        </w:tc>
        <w:tc>
          <w:tcPr>
            <w:tcW w:w="115" w:type="pct"/>
            <w:noWrap/>
            <w:vAlign w:val="bottom"/>
            <w:hideMark/>
          </w:tcPr>
          <w:p w14:paraId="1C679C27" w14:textId="77777777" w:rsidR="00496401" w:rsidRPr="0098379F" w:rsidRDefault="00496401">
            <w:pPr>
              <w:rPr>
                <w:rFonts w:ascii="Times New Roman" w:eastAsia="Times New Roman" w:hAnsi="Times New Roman" w:cs="Times New Roman"/>
                <w:b/>
                <w:bCs/>
                <w:color w:val="000000"/>
                <w:lang w:eastAsia="ru-RU"/>
              </w:rPr>
            </w:pPr>
          </w:p>
        </w:tc>
      </w:tr>
      <w:tr w:rsidR="00496401" w:rsidRPr="0098379F" w14:paraId="4C211E92" w14:textId="77777777" w:rsidTr="0098379F">
        <w:trPr>
          <w:trHeight w:val="1110"/>
        </w:trPr>
        <w:tc>
          <w:tcPr>
            <w:tcW w:w="815" w:type="pct"/>
            <w:tcBorders>
              <w:top w:val="single" w:sz="8" w:space="0" w:color="auto"/>
              <w:left w:val="single" w:sz="8" w:space="0" w:color="auto"/>
              <w:bottom w:val="single" w:sz="8" w:space="0" w:color="auto"/>
              <w:right w:val="single" w:sz="8" w:space="0" w:color="auto"/>
            </w:tcBorders>
            <w:vAlign w:val="bottom"/>
            <w:hideMark/>
          </w:tcPr>
          <w:p w14:paraId="65E90E7C" w14:textId="77777777" w:rsidR="00496401" w:rsidRPr="0098379F" w:rsidRDefault="00496401">
            <w:pPr>
              <w:spacing w:after="0" w:line="240" w:lineRule="auto"/>
              <w:rPr>
                <w:rFonts w:ascii="Times New Roman" w:eastAsia="Times New Roman" w:hAnsi="Times New Roman" w:cs="Times New Roman"/>
                <w:b/>
                <w:bCs/>
                <w:color w:val="000000"/>
                <w:lang w:val="ru-RU" w:eastAsia="ru-RU"/>
              </w:rPr>
            </w:pPr>
            <w:r w:rsidRPr="0098379F">
              <w:rPr>
                <w:rFonts w:ascii="Times New Roman" w:eastAsia="Times New Roman" w:hAnsi="Times New Roman" w:cs="Times New Roman"/>
                <w:b/>
                <w:bCs/>
                <w:color w:val="000000"/>
                <w:lang w:val="ru-RU" w:eastAsia="ru-RU"/>
              </w:rPr>
              <w:t>Средства физических и юридических лиц</w:t>
            </w:r>
          </w:p>
        </w:tc>
        <w:tc>
          <w:tcPr>
            <w:tcW w:w="446" w:type="pct"/>
            <w:tcBorders>
              <w:top w:val="nil"/>
              <w:left w:val="nil"/>
              <w:bottom w:val="single" w:sz="8" w:space="0" w:color="auto"/>
              <w:right w:val="single" w:sz="8" w:space="0" w:color="auto"/>
            </w:tcBorders>
            <w:noWrap/>
            <w:vAlign w:val="bottom"/>
            <w:hideMark/>
          </w:tcPr>
          <w:p w14:paraId="38DD92F9" w14:textId="6AB13062" w:rsidR="00496401" w:rsidRPr="0098379F" w:rsidRDefault="000120A1">
            <w:pPr>
              <w:spacing w:after="0" w:line="240" w:lineRule="auto"/>
              <w:rPr>
                <w:rFonts w:ascii="Times New Roman" w:eastAsia="Times New Roman" w:hAnsi="Times New Roman" w:cs="Times New Roman"/>
                <w:b/>
                <w:bCs/>
                <w:color w:val="000000"/>
                <w:lang w:val="ru-RU" w:eastAsia="ru-RU"/>
              </w:rPr>
            </w:pPr>
            <w:r w:rsidRPr="000120A1">
              <w:rPr>
                <w:rFonts w:ascii="Times New Roman" w:eastAsia="Times New Roman" w:hAnsi="Times New Roman" w:cs="Times New Roman"/>
                <w:b/>
                <w:bCs/>
                <w:color w:val="000000"/>
                <w:lang w:val="ru-RU" w:eastAsia="ru-RU"/>
              </w:rPr>
              <w:t>4</w:t>
            </w:r>
            <w:r w:rsidR="006B491B">
              <w:rPr>
                <w:rFonts w:ascii="Times New Roman" w:eastAsia="Times New Roman" w:hAnsi="Times New Roman" w:cs="Times New Roman"/>
                <w:b/>
                <w:bCs/>
                <w:color w:val="000000"/>
                <w:lang w:val="ru-RU" w:eastAsia="ru-RU"/>
              </w:rPr>
              <w:t>054</w:t>
            </w:r>
          </w:p>
        </w:tc>
        <w:tc>
          <w:tcPr>
            <w:tcW w:w="528" w:type="pct"/>
            <w:tcBorders>
              <w:top w:val="nil"/>
              <w:left w:val="nil"/>
              <w:bottom w:val="single" w:sz="8" w:space="0" w:color="auto"/>
              <w:right w:val="single" w:sz="8" w:space="0" w:color="auto"/>
            </w:tcBorders>
            <w:noWrap/>
            <w:vAlign w:val="bottom"/>
            <w:hideMark/>
          </w:tcPr>
          <w:p w14:paraId="275C31D3" w14:textId="439EA234" w:rsidR="00496401" w:rsidRPr="0098379F" w:rsidRDefault="002118CA">
            <w:pPr>
              <w:spacing w:after="0" w:line="240" w:lineRule="auto"/>
              <w:rPr>
                <w:rFonts w:ascii="Times New Roman" w:eastAsia="Times New Roman" w:hAnsi="Times New Roman" w:cs="Times New Roman"/>
                <w:b/>
                <w:bCs/>
                <w:color w:val="000000"/>
                <w:lang w:val="ru-RU" w:eastAsia="ru-RU"/>
              </w:rPr>
            </w:pPr>
            <w:r>
              <w:rPr>
                <w:rFonts w:ascii="Times New Roman" w:eastAsia="Times New Roman" w:hAnsi="Times New Roman" w:cs="Times New Roman"/>
                <w:b/>
                <w:bCs/>
                <w:color w:val="000000"/>
                <w:lang w:val="ru-RU" w:eastAsia="ru-RU"/>
              </w:rPr>
              <w:t>931</w:t>
            </w:r>
          </w:p>
        </w:tc>
        <w:tc>
          <w:tcPr>
            <w:tcW w:w="623" w:type="pct"/>
            <w:tcBorders>
              <w:top w:val="nil"/>
              <w:left w:val="nil"/>
              <w:bottom w:val="single" w:sz="8" w:space="0" w:color="auto"/>
              <w:right w:val="single" w:sz="8" w:space="0" w:color="auto"/>
            </w:tcBorders>
            <w:noWrap/>
            <w:vAlign w:val="bottom"/>
            <w:hideMark/>
          </w:tcPr>
          <w:p w14:paraId="16F03D8D" w14:textId="370E7672" w:rsidR="00496401" w:rsidRPr="0098379F" w:rsidRDefault="003465B9">
            <w:pPr>
              <w:spacing w:after="0" w:line="240" w:lineRule="auto"/>
              <w:rPr>
                <w:rFonts w:ascii="Times New Roman" w:eastAsia="Times New Roman" w:hAnsi="Times New Roman" w:cs="Times New Roman"/>
                <w:b/>
                <w:bCs/>
                <w:color w:val="000000"/>
                <w:lang w:val="ru-RU" w:eastAsia="ru-RU"/>
              </w:rPr>
            </w:pPr>
            <w:r w:rsidRPr="0098379F">
              <w:rPr>
                <w:rFonts w:ascii="Times New Roman" w:eastAsia="Times New Roman" w:hAnsi="Times New Roman" w:cs="Times New Roman"/>
                <w:b/>
                <w:bCs/>
                <w:color w:val="000000"/>
                <w:lang w:val="ru-RU" w:eastAsia="ru-RU"/>
              </w:rPr>
              <w:t>1</w:t>
            </w:r>
            <w:r w:rsidR="002118CA">
              <w:rPr>
                <w:rFonts w:ascii="Times New Roman" w:eastAsia="Times New Roman" w:hAnsi="Times New Roman" w:cs="Times New Roman"/>
                <w:b/>
                <w:bCs/>
                <w:color w:val="000000"/>
                <w:lang w:val="ru-RU" w:eastAsia="ru-RU"/>
              </w:rPr>
              <w:t>38</w:t>
            </w:r>
          </w:p>
        </w:tc>
        <w:tc>
          <w:tcPr>
            <w:tcW w:w="601" w:type="pct"/>
            <w:tcBorders>
              <w:top w:val="nil"/>
              <w:left w:val="nil"/>
              <w:bottom w:val="single" w:sz="8" w:space="0" w:color="auto"/>
              <w:right w:val="single" w:sz="8" w:space="0" w:color="auto"/>
            </w:tcBorders>
            <w:noWrap/>
            <w:vAlign w:val="bottom"/>
            <w:hideMark/>
          </w:tcPr>
          <w:p w14:paraId="19761228" w14:textId="427FC7BE" w:rsidR="00496401" w:rsidRPr="0098379F" w:rsidRDefault="0098379F">
            <w:pPr>
              <w:spacing w:after="0" w:line="240" w:lineRule="auto"/>
              <w:rPr>
                <w:rFonts w:ascii="Times New Roman" w:eastAsia="Times New Roman" w:hAnsi="Times New Roman" w:cs="Times New Roman"/>
                <w:b/>
                <w:bCs/>
                <w:color w:val="000000"/>
                <w:lang w:val="ru-RU" w:eastAsia="ru-RU"/>
              </w:rPr>
            </w:pPr>
            <w:r>
              <w:rPr>
                <w:rFonts w:ascii="Times New Roman" w:eastAsia="Times New Roman" w:hAnsi="Times New Roman" w:cs="Times New Roman"/>
                <w:b/>
                <w:bCs/>
                <w:color w:val="000000"/>
                <w:lang w:val="ru-RU" w:eastAsia="ru-RU"/>
              </w:rPr>
              <w:t>3</w:t>
            </w:r>
            <w:r w:rsidR="00B222DD">
              <w:rPr>
                <w:rFonts w:ascii="Times New Roman" w:eastAsia="Times New Roman" w:hAnsi="Times New Roman" w:cs="Times New Roman"/>
                <w:b/>
                <w:bCs/>
                <w:color w:val="000000"/>
                <w:lang w:val="ru-RU" w:eastAsia="ru-RU"/>
              </w:rPr>
              <w:t>18</w:t>
            </w:r>
          </w:p>
        </w:tc>
        <w:tc>
          <w:tcPr>
            <w:tcW w:w="448" w:type="pct"/>
            <w:tcBorders>
              <w:top w:val="nil"/>
              <w:left w:val="nil"/>
              <w:bottom w:val="single" w:sz="8" w:space="0" w:color="auto"/>
              <w:right w:val="single" w:sz="8" w:space="0" w:color="auto"/>
            </w:tcBorders>
            <w:noWrap/>
            <w:vAlign w:val="bottom"/>
            <w:hideMark/>
          </w:tcPr>
          <w:p w14:paraId="61A34A64" w14:textId="52B1E586" w:rsidR="00496401" w:rsidRPr="0098379F" w:rsidRDefault="00B222DD">
            <w:pPr>
              <w:spacing w:after="0" w:line="240" w:lineRule="auto"/>
              <w:rPr>
                <w:rFonts w:ascii="Times New Roman" w:eastAsia="Times New Roman" w:hAnsi="Times New Roman" w:cs="Times New Roman"/>
                <w:b/>
                <w:bCs/>
                <w:color w:val="000000"/>
                <w:lang w:val="ru-RU" w:eastAsia="ru-RU"/>
              </w:rPr>
            </w:pPr>
            <w:r>
              <w:rPr>
                <w:rFonts w:ascii="Times New Roman" w:eastAsia="Times New Roman" w:hAnsi="Times New Roman" w:cs="Times New Roman"/>
                <w:b/>
                <w:bCs/>
                <w:color w:val="000000"/>
                <w:lang w:val="ru-RU" w:eastAsia="ru-RU"/>
              </w:rPr>
              <w:t>6</w:t>
            </w:r>
          </w:p>
        </w:tc>
        <w:tc>
          <w:tcPr>
            <w:tcW w:w="1424" w:type="pct"/>
            <w:tcBorders>
              <w:top w:val="single" w:sz="8" w:space="0" w:color="auto"/>
              <w:left w:val="nil"/>
              <w:bottom w:val="single" w:sz="8" w:space="0" w:color="auto"/>
              <w:right w:val="single" w:sz="8" w:space="0" w:color="auto"/>
            </w:tcBorders>
            <w:noWrap/>
            <w:vAlign w:val="bottom"/>
            <w:hideMark/>
          </w:tcPr>
          <w:p w14:paraId="5069D191" w14:textId="38F74F09" w:rsidR="00496401" w:rsidRPr="0098379F" w:rsidRDefault="006A02B6">
            <w:pPr>
              <w:spacing w:after="0" w:line="240" w:lineRule="auto"/>
              <w:rPr>
                <w:rFonts w:ascii="Times New Roman" w:eastAsia="Times New Roman" w:hAnsi="Times New Roman" w:cs="Times New Roman"/>
                <w:b/>
                <w:bCs/>
                <w:color w:val="000000"/>
                <w:lang w:val="ru-RU" w:eastAsia="ru-RU"/>
              </w:rPr>
            </w:pPr>
            <w:r>
              <w:rPr>
                <w:rFonts w:ascii="Times New Roman" w:eastAsia="Times New Roman" w:hAnsi="Times New Roman" w:cs="Times New Roman"/>
                <w:b/>
                <w:bCs/>
                <w:color w:val="000000"/>
                <w:lang w:val="ru-RU" w:eastAsia="ru-RU"/>
              </w:rPr>
              <w:t>3</w:t>
            </w:r>
            <w:r w:rsidR="004B460B">
              <w:rPr>
                <w:rFonts w:ascii="Times New Roman" w:eastAsia="Times New Roman" w:hAnsi="Times New Roman" w:cs="Times New Roman"/>
                <w:b/>
                <w:bCs/>
                <w:color w:val="000000"/>
                <w:lang w:val="ru-RU" w:eastAsia="ru-RU"/>
              </w:rPr>
              <w:t>3</w:t>
            </w:r>
          </w:p>
        </w:tc>
        <w:tc>
          <w:tcPr>
            <w:tcW w:w="115" w:type="pct"/>
            <w:noWrap/>
            <w:vAlign w:val="bottom"/>
            <w:hideMark/>
          </w:tcPr>
          <w:p w14:paraId="06998F75" w14:textId="77777777" w:rsidR="00496401" w:rsidRPr="0098379F" w:rsidRDefault="00496401">
            <w:pPr>
              <w:rPr>
                <w:rFonts w:ascii="Times New Roman" w:eastAsia="Times New Roman" w:hAnsi="Times New Roman" w:cs="Times New Roman"/>
                <w:b/>
                <w:bCs/>
                <w:color w:val="000000"/>
                <w:lang w:eastAsia="ru-RU"/>
              </w:rPr>
            </w:pPr>
          </w:p>
        </w:tc>
      </w:tr>
      <w:tr w:rsidR="00496401" w:rsidRPr="0098379F" w14:paraId="658B4CD8" w14:textId="77777777" w:rsidTr="0098379F">
        <w:trPr>
          <w:trHeight w:val="600"/>
        </w:trPr>
        <w:tc>
          <w:tcPr>
            <w:tcW w:w="815" w:type="pct"/>
            <w:tcBorders>
              <w:top w:val="single" w:sz="4" w:space="0" w:color="auto"/>
              <w:left w:val="single" w:sz="8" w:space="0" w:color="auto"/>
              <w:bottom w:val="single" w:sz="8" w:space="0" w:color="auto"/>
              <w:right w:val="single" w:sz="8" w:space="0" w:color="auto"/>
            </w:tcBorders>
            <w:noWrap/>
            <w:vAlign w:val="bottom"/>
            <w:hideMark/>
          </w:tcPr>
          <w:p w14:paraId="2D9EA12E" w14:textId="253402CD" w:rsidR="00496401" w:rsidRPr="0098379F" w:rsidRDefault="003465B9">
            <w:pPr>
              <w:spacing w:after="0" w:line="240" w:lineRule="auto"/>
              <w:rPr>
                <w:rFonts w:ascii="Times New Roman" w:eastAsia="Times New Roman" w:hAnsi="Times New Roman" w:cs="Times New Roman"/>
                <w:b/>
                <w:bCs/>
                <w:color w:val="000000"/>
                <w:lang w:val="ru-RU" w:eastAsia="ru-RU"/>
              </w:rPr>
            </w:pPr>
            <w:r w:rsidRPr="0098379F">
              <w:rPr>
                <w:rFonts w:ascii="Times New Roman" w:eastAsia="Times New Roman" w:hAnsi="Times New Roman" w:cs="Times New Roman"/>
                <w:b/>
                <w:bCs/>
                <w:color w:val="000000"/>
                <w:lang w:val="ru-RU" w:eastAsia="ru-RU"/>
              </w:rPr>
              <w:t>2167</w:t>
            </w:r>
          </w:p>
        </w:tc>
        <w:tc>
          <w:tcPr>
            <w:tcW w:w="446" w:type="pct"/>
            <w:tcBorders>
              <w:top w:val="single" w:sz="4" w:space="0" w:color="auto"/>
              <w:left w:val="single" w:sz="8" w:space="0" w:color="auto"/>
              <w:bottom w:val="single" w:sz="8" w:space="0" w:color="auto"/>
              <w:right w:val="single" w:sz="8" w:space="0" w:color="auto"/>
            </w:tcBorders>
            <w:noWrap/>
            <w:vAlign w:val="bottom"/>
            <w:hideMark/>
          </w:tcPr>
          <w:p w14:paraId="399A28E5" w14:textId="08215807" w:rsidR="00496401" w:rsidRPr="0098379F" w:rsidRDefault="004B460B">
            <w:pPr>
              <w:spacing w:after="0" w:line="240" w:lineRule="auto"/>
              <w:rPr>
                <w:rFonts w:ascii="Times New Roman" w:eastAsia="Times New Roman" w:hAnsi="Times New Roman" w:cs="Times New Roman"/>
                <w:b/>
                <w:bCs/>
                <w:color w:val="000000"/>
                <w:lang w:val="ru-RU" w:eastAsia="ru-RU"/>
              </w:rPr>
            </w:pPr>
            <w:r>
              <w:rPr>
                <w:rFonts w:ascii="Times New Roman" w:eastAsia="Times New Roman" w:hAnsi="Times New Roman" w:cs="Times New Roman"/>
                <w:b/>
                <w:bCs/>
                <w:color w:val="000000"/>
                <w:lang w:val="ru-RU" w:eastAsia="ru-RU"/>
              </w:rPr>
              <w:t>4</w:t>
            </w:r>
            <w:r w:rsidR="006B491B">
              <w:rPr>
                <w:rFonts w:ascii="Times New Roman" w:eastAsia="Times New Roman" w:hAnsi="Times New Roman" w:cs="Times New Roman"/>
                <w:b/>
                <w:bCs/>
                <w:color w:val="000000"/>
                <w:lang w:val="ru-RU" w:eastAsia="ru-RU"/>
              </w:rPr>
              <w:t>7661</w:t>
            </w:r>
          </w:p>
        </w:tc>
        <w:tc>
          <w:tcPr>
            <w:tcW w:w="528" w:type="pct"/>
            <w:tcBorders>
              <w:top w:val="single" w:sz="4" w:space="0" w:color="auto"/>
              <w:left w:val="single" w:sz="8" w:space="0" w:color="auto"/>
              <w:bottom w:val="single" w:sz="8" w:space="0" w:color="auto"/>
              <w:right w:val="single" w:sz="8" w:space="0" w:color="auto"/>
            </w:tcBorders>
            <w:noWrap/>
            <w:vAlign w:val="bottom"/>
            <w:hideMark/>
          </w:tcPr>
          <w:p w14:paraId="6A1FA218" w14:textId="60A6EE3D" w:rsidR="00496401" w:rsidRPr="0098379F" w:rsidRDefault="004B460B">
            <w:pPr>
              <w:spacing w:after="0" w:line="240" w:lineRule="auto"/>
              <w:rPr>
                <w:rFonts w:ascii="Times New Roman" w:eastAsia="Times New Roman" w:hAnsi="Times New Roman" w:cs="Times New Roman"/>
                <w:b/>
                <w:bCs/>
                <w:color w:val="000000"/>
                <w:lang w:val="ru-RU" w:eastAsia="ru-RU"/>
              </w:rPr>
            </w:pPr>
            <w:r>
              <w:rPr>
                <w:rFonts w:ascii="Times New Roman" w:eastAsia="Times New Roman" w:hAnsi="Times New Roman" w:cs="Times New Roman"/>
                <w:b/>
                <w:bCs/>
                <w:color w:val="000000"/>
                <w:lang w:val="ru-RU" w:eastAsia="ru-RU"/>
              </w:rPr>
              <w:t>10</w:t>
            </w:r>
            <w:r w:rsidR="006B491B">
              <w:rPr>
                <w:rFonts w:ascii="Times New Roman" w:eastAsia="Times New Roman" w:hAnsi="Times New Roman" w:cs="Times New Roman"/>
                <w:b/>
                <w:bCs/>
                <w:color w:val="000000"/>
                <w:lang w:val="ru-RU" w:eastAsia="ru-RU"/>
              </w:rPr>
              <w:t>606</w:t>
            </w:r>
          </w:p>
        </w:tc>
        <w:tc>
          <w:tcPr>
            <w:tcW w:w="623" w:type="pct"/>
            <w:tcBorders>
              <w:top w:val="single" w:sz="4" w:space="0" w:color="auto"/>
              <w:left w:val="single" w:sz="8" w:space="0" w:color="auto"/>
              <w:bottom w:val="single" w:sz="8" w:space="0" w:color="auto"/>
              <w:right w:val="single" w:sz="8" w:space="0" w:color="auto"/>
            </w:tcBorders>
            <w:noWrap/>
            <w:vAlign w:val="bottom"/>
            <w:hideMark/>
          </w:tcPr>
          <w:p w14:paraId="5A9A68CE" w14:textId="59E72F72" w:rsidR="00496401" w:rsidRPr="0098379F" w:rsidRDefault="0098379F">
            <w:pPr>
              <w:spacing w:after="0" w:line="240" w:lineRule="auto"/>
              <w:rPr>
                <w:rFonts w:ascii="Times New Roman" w:eastAsia="Times New Roman" w:hAnsi="Times New Roman" w:cs="Times New Roman"/>
                <w:b/>
                <w:bCs/>
                <w:color w:val="000000"/>
                <w:lang w:val="ru-RU" w:eastAsia="ru-RU"/>
              </w:rPr>
            </w:pPr>
            <w:r>
              <w:rPr>
                <w:rFonts w:ascii="Times New Roman" w:eastAsia="Times New Roman" w:hAnsi="Times New Roman" w:cs="Times New Roman"/>
                <w:b/>
                <w:bCs/>
                <w:color w:val="000000"/>
                <w:lang w:val="ru-RU" w:eastAsia="ru-RU"/>
              </w:rPr>
              <w:t>1</w:t>
            </w:r>
            <w:r w:rsidR="002118CA">
              <w:rPr>
                <w:rFonts w:ascii="Times New Roman" w:eastAsia="Times New Roman" w:hAnsi="Times New Roman" w:cs="Times New Roman"/>
                <w:b/>
                <w:bCs/>
                <w:color w:val="000000"/>
                <w:lang w:val="ru-RU" w:eastAsia="ru-RU"/>
              </w:rPr>
              <w:t>625</w:t>
            </w:r>
          </w:p>
        </w:tc>
        <w:tc>
          <w:tcPr>
            <w:tcW w:w="601" w:type="pct"/>
            <w:tcBorders>
              <w:top w:val="single" w:sz="4" w:space="0" w:color="auto"/>
              <w:left w:val="single" w:sz="8" w:space="0" w:color="auto"/>
              <w:bottom w:val="single" w:sz="8" w:space="0" w:color="auto"/>
              <w:right w:val="single" w:sz="8" w:space="0" w:color="auto"/>
            </w:tcBorders>
            <w:noWrap/>
            <w:vAlign w:val="bottom"/>
            <w:hideMark/>
          </w:tcPr>
          <w:p w14:paraId="70B38ADD" w14:textId="198DE37A" w:rsidR="00496401" w:rsidRPr="0098379F" w:rsidRDefault="002118CA">
            <w:pPr>
              <w:spacing w:after="0" w:line="240" w:lineRule="auto"/>
              <w:rPr>
                <w:rFonts w:ascii="Times New Roman" w:eastAsia="Times New Roman" w:hAnsi="Times New Roman" w:cs="Times New Roman"/>
                <w:b/>
                <w:bCs/>
                <w:color w:val="000000"/>
                <w:lang w:val="ru-RU" w:eastAsia="ru-RU"/>
              </w:rPr>
            </w:pPr>
            <w:r>
              <w:rPr>
                <w:rFonts w:ascii="Times New Roman" w:eastAsia="Times New Roman" w:hAnsi="Times New Roman" w:cs="Times New Roman"/>
                <w:b/>
                <w:bCs/>
                <w:color w:val="000000"/>
                <w:lang w:val="ru-RU" w:eastAsia="ru-RU"/>
              </w:rPr>
              <w:t>3233</w:t>
            </w:r>
          </w:p>
        </w:tc>
        <w:tc>
          <w:tcPr>
            <w:tcW w:w="448" w:type="pct"/>
            <w:tcBorders>
              <w:top w:val="single" w:sz="4" w:space="0" w:color="auto"/>
              <w:left w:val="single" w:sz="8" w:space="0" w:color="auto"/>
              <w:bottom w:val="single" w:sz="8" w:space="0" w:color="auto"/>
              <w:right w:val="single" w:sz="8" w:space="0" w:color="auto"/>
            </w:tcBorders>
            <w:noWrap/>
            <w:vAlign w:val="bottom"/>
            <w:hideMark/>
          </w:tcPr>
          <w:p w14:paraId="32E32CEF" w14:textId="31B31A52" w:rsidR="00496401" w:rsidRPr="0098379F" w:rsidRDefault="004B460B">
            <w:pPr>
              <w:spacing w:after="0" w:line="240" w:lineRule="auto"/>
              <w:rPr>
                <w:rFonts w:ascii="Times New Roman" w:eastAsia="Times New Roman" w:hAnsi="Times New Roman" w:cs="Times New Roman"/>
                <w:b/>
                <w:bCs/>
                <w:color w:val="000000"/>
                <w:lang w:val="ru-RU" w:eastAsia="ru-RU"/>
              </w:rPr>
            </w:pPr>
            <w:r>
              <w:rPr>
                <w:rFonts w:ascii="Times New Roman" w:eastAsia="Times New Roman" w:hAnsi="Times New Roman" w:cs="Times New Roman"/>
                <w:b/>
                <w:bCs/>
                <w:color w:val="000000"/>
                <w:lang w:val="ru-RU" w:eastAsia="ru-RU"/>
              </w:rPr>
              <w:t>7</w:t>
            </w:r>
            <w:r w:rsidR="00B222DD">
              <w:rPr>
                <w:rFonts w:ascii="Times New Roman" w:eastAsia="Times New Roman" w:hAnsi="Times New Roman" w:cs="Times New Roman"/>
                <w:b/>
                <w:bCs/>
                <w:color w:val="000000"/>
                <w:lang w:val="ru-RU" w:eastAsia="ru-RU"/>
              </w:rPr>
              <w:t>4</w:t>
            </w:r>
          </w:p>
        </w:tc>
        <w:tc>
          <w:tcPr>
            <w:tcW w:w="1424" w:type="pct"/>
            <w:tcBorders>
              <w:top w:val="single" w:sz="4" w:space="0" w:color="auto"/>
              <w:left w:val="nil"/>
              <w:bottom w:val="single" w:sz="8" w:space="0" w:color="auto"/>
              <w:right w:val="single" w:sz="8" w:space="0" w:color="auto"/>
            </w:tcBorders>
            <w:noWrap/>
            <w:vAlign w:val="bottom"/>
            <w:hideMark/>
          </w:tcPr>
          <w:p w14:paraId="503F8EFC" w14:textId="4F3821E3" w:rsidR="00496401" w:rsidRPr="0098379F" w:rsidRDefault="00F337B3">
            <w:pPr>
              <w:spacing w:after="0" w:line="240" w:lineRule="auto"/>
              <w:rPr>
                <w:rFonts w:ascii="Times New Roman" w:eastAsia="Times New Roman" w:hAnsi="Times New Roman" w:cs="Times New Roman"/>
                <w:b/>
                <w:bCs/>
                <w:color w:val="000000"/>
                <w:lang w:val="ru-RU" w:eastAsia="ru-RU"/>
              </w:rPr>
            </w:pPr>
            <w:r w:rsidRPr="0098379F">
              <w:rPr>
                <w:rFonts w:ascii="Times New Roman" w:eastAsia="Times New Roman" w:hAnsi="Times New Roman" w:cs="Times New Roman"/>
                <w:b/>
                <w:bCs/>
                <w:color w:val="000000"/>
                <w:lang w:val="ru-RU" w:eastAsia="ru-RU"/>
              </w:rPr>
              <w:t>1</w:t>
            </w:r>
            <w:r w:rsidR="00B222DD">
              <w:rPr>
                <w:rFonts w:ascii="Times New Roman" w:eastAsia="Times New Roman" w:hAnsi="Times New Roman" w:cs="Times New Roman"/>
                <w:b/>
                <w:bCs/>
                <w:color w:val="000000"/>
                <w:lang w:val="ru-RU" w:eastAsia="ru-RU"/>
              </w:rPr>
              <w:t>79</w:t>
            </w:r>
          </w:p>
        </w:tc>
        <w:tc>
          <w:tcPr>
            <w:tcW w:w="115" w:type="pct"/>
            <w:noWrap/>
            <w:vAlign w:val="bottom"/>
          </w:tcPr>
          <w:p w14:paraId="315D424C" w14:textId="77777777" w:rsidR="00496401" w:rsidRPr="0098379F" w:rsidRDefault="00496401">
            <w:pPr>
              <w:spacing w:after="0" w:line="240" w:lineRule="auto"/>
              <w:jc w:val="center"/>
              <w:rPr>
                <w:rFonts w:ascii="Times New Roman" w:eastAsia="Times New Roman" w:hAnsi="Times New Roman" w:cs="Times New Roman"/>
                <w:b/>
                <w:bCs/>
                <w:color w:val="000000"/>
                <w:lang w:eastAsia="ru-RU"/>
              </w:rPr>
            </w:pPr>
          </w:p>
          <w:p w14:paraId="61C534E6" w14:textId="77777777" w:rsidR="00496401" w:rsidRPr="0098379F" w:rsidRDefault="00496401">
            <w:pPr>
              <w:spacing w:after="0" w:line="240" w:lineRule="auto"/>
              <w:jc w:val="center"/>
              <w:rPr>
                <w:rFonts w:ascii="Times New Roman" w:eastAsia="Times New Roman" w:hAnsi="Times New Roman" w:cs="Times New Roman"/>
                <w:b/>
                <w:bCs/>
                <w:color w:val="000000"/>
                <w:lang w:eastAsia="ru-RU"/>
              </w:rPr>
            </w:pPr>
          </w:p>
        </w:tc>
      </w:tr>
    </w:tbl>
    <w:p w14:paraId="3F3939EE" w14:textId="77777777" w:rsidR="00496401" w:rsidRPr="0098379F" w:rsidRDefault="00496401" w:rsidP="00F1105A">
      <w:pPr>
        <w:pStyle w:val="a5"/>
        <w:ind w:left="1080"/>
        <w:rPr>
          <w:rFonts w:ascii="Times New Roman" w:hAnsi="Times New Roman" w:cs="Times New Roman"/>
          <w:lang w:val="ru-RU"/>
        </w:rPr>
      </w:pPr>
    </w:p>
    <w:p w14:paraId="0C65EC26" w14:textId="77777777" w:rsidR="00CD59B1" w:rsidRPr="00CD59B1" w:rsidRDefault="00CD59B1" w:rsidP="00CD59B1">
      <w:pPr>
        <w:pStyle w:val="a5"/>
        <w:ind w:left="1080"/>
        <w:rPr>
          <w:rFonts w:ascii="Times New Roman" w:hAnsi="Times New Roman" w:cs="Times New Roman"/>
          <w:sz w:val="24"/>
          <w:szCs w:val="24"/>
          <w:lang w:val="ru-RU"/>
        </w:rPr>
      </w:pPr>
    </w:p>
    <w:p w14:paraId="6B3C510F" w14:textId="3207FEA0" w:rsidR="009F12AA" w:rsidRDefault="009F12AA" w:rsidP="002654BD">
      <w:pPr>
        <w:pStyle w:val="a5"/>
        <w:numPr>
          <w:ilvl w:val="0"/>
          <w:numId w:val="1"/>
        </w:numPr>
        <w:rPr>
          <w:rFonts w:ascii="Times New Roman" w:hAnsi="Times New Roman" w:cs="Times New Roman"/>
          <w:sz w:val="24"/>
          <w:szCs w:val="24"/>
          <w:lang w:val="ru-RU"/>
        </w:rPr>
      </w:pPr>
      <w:r w:rsidRPr="003612FB">
        <w:rPr>
          <w:rFonts w:ascii="Times New Roman" w:hAnsi="Times New Roman" w:cs="Times New Roman"/>
          <w:sz w:val="24"/>
          <w:szCs w:val="24"/>
          <w:lang w:val="ru-RU"/>
        </w:rPr>
        <w:t>Коллективный договор с сотрудниками не заключался</w:t>
      </w:r>
      <w:r w:rsidR="007B51A6" w:rsidRPr="003612FB">
        <w:rPr>
          <w:rFonts w:ascii="Times New Roman" w:hAnsi="Times New Roman" w:cs="Times New Roman"/>
          <w:sz w:val="24"/>
          <w:szCs w:val="24"/>
          <w:lang w:val="ru-RU"/>
        </w:rPr>
        <w:t>.</w:t>
      </w:r>
    </w:p>
    <w:p w14:paraId="77C01611" w14:textId="77777777" w:rsidR="00635575" w:rsidRDefault="00635575" w:rsidP="00635575">
      <w:pPr>
        <w:pStyle w:val="a5"/>
        <w:rPr>
          <w:rFonts w:ascii="Times New Roman" w:hAnsi="Times New Roman" w:cs="Times New Roman"/>
          <w:sz w:val="24"/>
          <w:szCs w:val="24"/>
          <w:lang w:val="ru-RU"/>
        </w:rPr>
      </w:pPr>
    </w:p>
    <w:p w14:paraId="13077D8C" w14:textId="6B0E2EB8" w:rsidR="004C01EB" w:rsidRDefault="004C01EB" w:rsidP="004C01EB">
      <w:pPr>
        <w:pStyle w:val="a5"/>
        <w:numPr>
          <w:ilvl w:val="0"/>
          <w:numId w:val="1"/>
        </w:numPr>
        <w:jc w:val="both"/>
        <w:rPr>
          <w:rFonts w:ascii="Times New Roman" w:hAnsi="Times New Roman" w:cs="Times New Roman"/>
          <w:sz w:val="24"/>
          <w:szCs w:val="24"/>
          <w:lang w:val="ru-RU"/>
        </w:rPr>
      </w:pPr>
      <w:r w:rsidRPr="004C01EB">
        <w:rPr>
          <w:rFonts w:ascii="Times New Roman" w:hAnsi="Times New Roman" w:cs="Times New Roman"/>
          <w:sz w:val="24"/>
          <w:szCs w:val="24"/>
          <w:lang w:val="ru-RU"/>
        </w:rPr>
        <w:t xml:space="preserve">В пансионатах Эпоха ведётся круглосуточное наблюдение за здоровьем постояльца. В номерах имеются специальные функциональные кровати с бортиками, </w:t>
      </w:r>
      <w:r w:rsidRPr="004C01EB">
        <w:rPr>
          <w:rFonts w:ascii="Times New Roman" w:hAnsi="Times New Roman" w:cs="Times New Roman"/>
          <w:sz w:val="24"/>
          <w:szCs w:val="24"/>
          <w:lang w:val="ru-RU"/>
        </w:rPr>
        <w:lastRenderedPageBreak/>
        <w:t>противопролежневые матрасы для удобного размещения маломобильных граждан. Имеются санузлы, оборудованные для маломобильных граждан согласно требования доступной среды.  Вход в здание оснащен подъемником для инвалидов, расширены проходы Медицинские кабинеты оснащены всем необходимым. Имеется кабинет врача, процедурная, кабинет массажа.  В учреждении имеются технические средства реабилитации: прогулочные опоры ходунки, стулья гигиенические, ванна для мытья головы, трости-треноги, коляски инвалидные, кресло-коляски, кровати механические многофункциональные, матрасы противопролежневые, валики, полувалики, системы фиксации к инвалидным коляскам, локтевые и пяточные накладки для профилактики пролежней, поворотные диски, ступенькоход ПУМА-УНИ-130. Пансионат ООО «Эпоха» обеспечен  комплексной безопасностью. В целях безопасного пребывания получателей социальных услуг в пансионате установлена система видеонаблюдения</w:t>
      </w:r>
      <w:r w:rsidR="00D25D63">
        <w:rPr>
          <w:rFonts w:ascii="Times New Roman" w:hAnsi="Times New Roman" w:cs="Times New Roman"/>
          <w:sz w:val="24"/>
          <w:szCs w:val="24"/>
          <w:lang w:val="ru-RU"/>
        </w:rPr>
        <w:t xml:space="preserve"> на всех этажах</w:t>
      </w:r>
      <w:r w:rsidRPr="004C01EB">
        <w:rPr>
          <w:rFonts w:ascii="Times New Roman" w:hAnsi="Times New Roman" w:cs="Times New Roman"/>
          <w:sz w:val="24"/>
          <w:szCs w:val="24"/>
          <w:lang w:val="ru-RU"/>
        </w:rPr>
        <w:t xml:space="preserve">, пожарная сигнализация. Имеются  средства пожаротушения. На систематической основе проводятся инструктажи, лекции, беседы по мерам пожарной безопасности, действиям на случай возникновения пожара, пользования первичными средствами пожаротушения.  Все наши специалисты имеют соответствующую квалификацию, профессиональную подготовку, обладают знаниями и опытом, необходимыми для выполнения возложенных на них обязанностей. У специалистов каждой категории имеются должностные инструкции. Все работники учреждения аттестованы в установленном порядке. Наряду с соответствующей квалификацией и профессионализмом все работники обладают высокими моральными и морально-этическими качествами, чувством ответственности и руководствуются в работе принципами гуманности, справедливости, объективности и доброжелательности. При оказании услуг сотрудники учреждения проявляют к клиентам чуткость, вежливость, внимание, выдержку, предусмотрительность и терпение/ </w:t>
      </w:r>
      <w:hyperlink r:id="rId9" w:history="1">
        <w:r w:rsidRPr="00F91624">
          <w:rPr>
            <w:rStyle w:val="a3"/>
            <w:rFonts w:ascii="Times New Roman" w:hAnsi="Times New Roman" w:cs="Times New Roman"/>
            <w:sz w:val="24"/>
            <w:szCs w:val="24"/>
          </w:rPr>
          <w:t>https</w:t>
        </w:r>
        <w:r w:rsidRPr="004C01EB">
          <w:rPr>
            <w:rStyle w:val="a3"/>
            <w:rFonts w:ascii="Times New Roman" w:hAnsi="Times New Roman" w:cs="Times New Roman"/>
            <w:sz w:val="24"/>
            <w:szCs w:val="24"/>
            <w:lang w:val="ru-RU"/>
          </w:rPr>
          <w:t>://</w:t>
        </w:r>
        <w:r w:rsidRPr="00F91624">
          <w:rPr>
            <w:rStyle w:val="a3"/>
            <w:rFonts w:ascii="Times New Roman" w:hAnsi="Times New Roman" w:cs="Times New Roman"/>
            <w:sz w:val="24"/>
            <w:szCs w:val="24"/>
          </w:rPr>
          <w:t>epochpans</w:t>
        </w:r>
        <w:r w:rsidRPr="004C01EB">
          <w:rPr>
            <w:rStyle w:val="a3"/>
            <w:rFonts w:ascii="Times New Roman" w:hAnsi="Times New Roman" w:cs="Times New Roman"/>
            <w:sz w:val="24"/>
            <w:szCs w:val="24"/>
            <w:lang w:val="ru-RU"/>
          </w:rPr>
          <w:t>.</w:t>
        </w:r>
        <w:r w:rsidRPr="00F91624">
          <w:rPr>
            <w:rStyle w:val="a3"/>
            <w:rFonts w:ascii="Times New Roman" w:hAnsi="Times New Roman" w:cs="Times New Roman"/>
            <w:sz w:val="24"/>
            <w:szCs w:val="24"/>
          </w:rPr>
          <w:t>ru</w:t>
        </w:r>
        <w:r w:rsidRPr="004C01EB">
          <w:rPr>
            <w:rStyle w:val="a3"/>
            <w:rFonts w:ascii="Times New Roman" w:hAnsi="Times New Roman" w:cs="Times New Roman"/>
            <w:sz w:val="24"/>
            <w:szCs w:val="24"/>
            <w:lang w:val="ru-RU"/>
          </w:rPr>
          <w:t>/</w:t>
        </w:r>
        <w:r w:rsidRPr="00F91624">
          <w:rPr>
            <w:rStyle w:val="a3"/>
            <w:rFonts w:ascii="Times New Roman" w:hAnsi="Times New Roman" w:cs="Times New Roman"/>
            <w:sz w:val="24"/>
            <w:szCs w:val="24"/>
          </w:rPr>
          <w:t>uhod</w:t>
        </w:r>
        <w:r w:rsidRPr="004C01EB">
          <w:rPr>
            <w:rStyle w:val="a3"/>
            <w:rFonts w:ascii="Times New Roman" w:hAnsi="Times New Roman" w:cs="Times New Roman"/>
            <w:sz w:val="24"/>
            <w:szCs w:val="24"/>
            <w:lang w:val="ru-RU"/>
          </w:rPr>
          <w:t>-</w:t>
        </w:r>
        <w:r w:rsidRPr="00F91624">
          <w:rPr>
            <w:rStyle w:val="a3"/>
            <w:rFonts w:ascii="Times New Roman" w:hAnsi="Times New Roman" w:cs="Times New Roman"/>
            <w:sz w:val="24"/>
            <w:szCs w:val="24"/>
          </w:rPr>
          <w:t>za</w:t>
        </w:r>
        <w:r w:rsidRPr="004C01EB">
          <w:rPr>
            <w:rStyle w:val="a3"/>
            <w:rFonts w:ascii="Times New Roman" w:hAnsi="Times New Roman" w:cs="Times New Roman"/>
            <w:sz w:val="24"/>
            <w:szCs w:val="24"/>
            <w:lang w:val="ru-RU"/>
          </w:rPr>
          <w:t>-</w:t>
        </w:r>
        <w:r w:rsidRPr="00F91624">
          <w:rPr>
            <w:rStyle w:val="a3"/>
            <w:rFonts w:ascii="Times New Roman" w:hAnsi="Times New Roman" w:cs="Times New Roman"/>
            <w:sz w:val="24"/>
            <w:szCs w:val="24"/>
          </w:rPr>
          <w:t>postoyaltsami</w:t>
        </w:r>
        <w:r w:rsidRPr="004C01EB">
          <w:rPr>
            <w:rStyle w:val="a3"/>
            <w:rFonts w:ascii="Times New Roman" w:hAnsi="Times New Roman" w:cs="Times New Roman"/>
            <w:sz w:val="24"/>
            <w:szCs w:val="24"/>
            <w:lang w:val="ru-RU"/>
          </w:rPr>
          <w:t>/</w:t>
        </w:r>
        <w:r w:rsidRPr="00F91624">
          <w:rPr>
            <w:rStyle w:val="a3"/>
            <w:rFonts w:ascii="Times New Roman" w:hAnsi="Times New Roman" w:cs="Times New Roman"/>
            <w:sz w:val="24"/>
            <w:szCs w:val="24"/>
          </w:rPr>
          <w:t>kruglosutochnyy</w:t>
        </w:r>
        <w:r w:rsidRPr="004C01EB">
          <w:rPr>
            <w:rStyle w:val="a3"/>
            <w:rFonts w:ascii="Times New Roman" w:hAnsi="Times New Roman" w:cs="Times New Roman"/>
            <w:sz w:val="24"/>
            <w:szCs w:val="24"/>
            <w:lang w:val="ru-RU"/>
          </w:rPr>
          <w:t>-</w:t>
        </w:r>
        <w:r w:rsidRPr="00F91624">
          <w:rPr>
            <w:rStyle w:val="a3"/>
            <w:rFonts w:ascii="Times New Roman" w:hAnsi="Times New Roman" w:cs="Times New Roman"/>
            <w:sz w:val="24"/>
            <w:szCs w:val="24"/>
          </w:rPr>
          <w:t>uhod</w:t>
        </w:r>
        <w:r w:rsidRPr="004C01EB">
          <w:rPr>
            <w:rStyle w:val="a3"/>
            <w:rFonts w:ascii="Times New Roman" w:hAnsi="Times New Roman" w:cs="Times New Roman"/>
            <w:sz w:val="24"/>
            <w:szCs w:val="24"/>
            <w:lang w:val="ru-RU"/>
          </w:rPr>
          <w:t>-</w:t>
        </w:r>
        <w:r w:rsidRPr="00F91624">
          <w:rPr>
            <w:rStyle w:val="a3"/>
            <w:rFonts w:ascii="Times New Roman" w:hAnsi="Times New Roman" w:cs="Times New Roman"/>
            <w:sz w:val="24"/>
            <w:szCs w:val="24"/>
          </w:rPr>
          <w:t>za</w:t>
        </w:r>
        <w:r w:rsidRPr="004C01EB">
          <w:rPr>
            <w:rStyle w:val="a3"/>
            <w:rFonts w:ascii="Times New Roman" w:hAnsi="Times New Roman" w:cs="Times New Roman"/>
            <w:sz w:val="24"/>
            <w:szCs w:val="24"/>
            <w:lang w:val="ru-RU"/>
          </w:rPr>
          <w:t>-</w:t>
        </w:r>
        <w:r w:rsidRPr="00F91624">
          <w:rPr>
            <w:rStyle w:val="a3"/>
            <w:rFonts w:ascii="Times New Roman" w:hAnsi="Times New Roman" w:cs="Times New Roman"/>
            <w:sz w:val="24"/>
            <w:szCs w:val="24"/>
          </w:rPr>
          <w:t>pozhilymi</w:t>
        </w:r>
        <w:r w:rsidRPr="004C01EB">
          <w:rPr>
            <w:rStyle w:val="a3"/>
            <w:rFonts w:ascii="Times New Roman" w:hAnsi="Times New Roman" w:cs="Times New Roman"/>
            <w:sz w:val="24"/>
            <w:szCs w:val="24"/>
            <w:lang w:val="ru-RU"/>
          </w:rPr>
          <w:t>-</w:t>
        </w:r>
        <w:r w:rsidRPr="00F91624">
          <w:rPr>
            <w:rStyle w:val="a3"/>
            <w:rFonts w:ascii="Times New Roman" w:hAnsi="Times New Roman" w:cs="Times New Roman"/>
            <w:sz w:val="24"/>
            <w:szCs w:val="24"/>
          </w:rPr>
          <w:t>lyudmi</w:t>
        </w:r>
        <w:r w:rsidRPr="004C01EB">
          <w:rPr>
            <w:rStyle w:val="a3"/>
            <w:rFonts w:ascii="Times New Roman" w:hAnsi="Times New Roman" w:cs="Times New Roman"/>
            <w:sz w:val="24"/>
            <w:szCs w:val="24"/>
            <w:lang w:val="ru-RU"/>
          </w:rPr>
          <w:t>.</w:t>
        </w:r>
        <w:r w:rsidRPr="00F91624">
          <w:rPr>
            <w:rStyle w:val="a3"/>
            <w:rFonts w:ascii="Times New Roman" w:hAnsi="Times New Roman" w:cs="Times New Roman"/>
            <w:sz w:val="24"/>
            <w:szCs w:val="24"/>
          </w:rPr>
          <w:t>html</w:t>
        </w:r>
      </w:hyperlink>
      <w:r w:rsidRPr="004C01EB">
        <w:rPr>
          <w:rFonts w:ascii="Times New Roman" w:hAnsi="Times New Roman" w:cs="Times New Roman"/>
          <w:sz w:val="24"/>
          <w:szCs w:val="24"/>
          <w:lang w:val="ru-RU"/>
        </w:rPr>
        <w:t>.</w:t>
      </w:r>
    </w:p>
    <w:p w14:paraId="751B5951" w14:textId="77777777" w:rsidR="000F3A70" w:rsidRDefault="000F3A70" w:rsidP="000F3A70">
      <w:pPr>
        <w:pStyle w:val="a5"/>
        <w:numPr>
          <w:ilvl w:val="0"/>
          <w:numId w:val="1"/>
        </w:numPr>
        <w:tabs>
          <w:tab w:val="left" w:pos="3405"/>
        </w:tabs>
        <w:jc w:val="both"/>
        <w:rPr>
          <w:rFonts w:ascii="Times New Roman" w:hAnsi="Times New Roman" w:cs="Times New Roman"/>
          <w:sz w:val="24"/>
          <w:szCs w:val="24"/>
          <w:lang w:val="ru-RU"/>
        </w:rPr>
      </w:pPr>
      <w:r w:rsidRPr="000F3A70">
        <w:rPr>
          <w:rFonts w:ascii="Times New Roman" w:hAnsi="Times New Roman" w:cs="Times New Roman"/>
          <w:sz w:val="24"/>
          <w:szCs w:val="24"/>
          <w:lang w:val="ru-RU"/>
        </w:rPr>
        <w:t>В ООО «Эпоха» для проведения мероприятий используются</w:t>
      </w:r>
      <w:r>
        <w:rPr>
          <w:rFonts w:ascii="Times New Roman" w:hAnsi="Times New Roman" w:cs="Times New Roman"/>
          <w:sz w:val="24"/>
          <w:szCs w:val="24"/>
          <w:lang w:val="ru-RU"/>
        </w:rPr>
        <w:t>:</w:t>
      </w:r>
    </w:p>
    <w:p w14:paraId="5994963B" w14:textId="1D10BD52" w:rsidR="008D01A3" w:rsidRDefault="000F3A70" w:rsidP="000F3A70">
      <w:pPr>
        <w:pStyle w:val="a5"/>
        <w:tabs>
          <w:tab w:val="left" w:pos="3405"/>
        </w:tabs>
        <w:jc w:val="both"/>
        <w:rPr>
          <w:rFonts w:ascii="Times New Roman" w:hAnsi="Times New Roman" w:cs="Times New Roman"/>
          <w:sz w:val="24"/>
          <w:szCs w:val="24"/>
          <w:lang w:val="ru-RU"/>
        </w:rPr>
      </w:pPr>
      <w:r>
        <w:rPr>
          <w:rFonts w:ascii="Times New Roman" w:hAnsi="Times New Roman" w:cs="Times New Roman"/>
          <w:sz w:val="24"/>
          <w:szCs w:val="24"/>
          <w:lang w:val="ru-RU"/>
        </w:rPr>
        <w:t>-</w:t>
      </w:r>
      <w:r w:rsidRPr="000F3A70">
        <w:rPr>
          <w:rFonts w:ascii="Times New Roman" w:hAnsi="Times New Roman" w:cs="Times New Roman"/>
          <w:sz w:val="24"/>
          <w:szCs w:val="24"/>
          <w:lang w:val="ru-RU"/>
        </w:rPr>
        <w:t xml:space="preserve"> </w:t>
      </w:r>
      <w:r w:rsidR="008D01A3">
        <w:rPr>
          <w:rFonts w:ascii="Times New Roman" w:hAnsi="Times New Roman" w:cs="Times New Roman"/>
          <w:sz w:val="24"/>
          <w:szCs w:val="24"/>
          <w:lang w:val="ru-RU"/>
        </w:rPr>
        <w:t xml:space="preserve"> </w:t>
      </w:r>
      <w:r w:rsidRPr="000F3A70">
        <w:rPr>
          <w:rFonts w:ascii="Times New Roman" w:hAnsi="Times New Roman" w:cs="Times New Roman"/>
          <w:sz w:val="24"/>
          <w:szCs w:val="24"/>
          <w:lang w:val="ru-RU"/>
        </w:rPr>
        <w:t>спортивный инвентарь: спортивные коврики, буто маты, гимнастические палки, мячи, гантели, эспандеры, шведская стенка, степ платформы, степ тренажер</w:t>
      </w:r>
      <w:r w:rsidR="008D01A3">
        <w:rPr>
          <w:rFonts w:ascii="Times New Roman" w:hAnsi="Times New Roman" w:cs="Times New Roman"/>
          <w:sz w:val="24"/>
          <w:szCs w:val="24"/>
          <w:lang w:val="ru-RU"/>
        </w:rPr>
        <w:t xml:space="preserve"> и др. </w:t>
      </w:r>
    </w:p>
    <w:p w14:paraId="2DE58B72" w14:textId="77777777" w:rsidR="00355DA3" w:rsidRDefault="008D01A3" w:rsidP="00355DA3">
      <w:pPr>
        <w:pStyle w:val="a5"/>
        <w:tabs>
          <w:tab w:val="left" w:pos="3405"/>
        </w:tabs>
        <w:jc w:val="both"/>
        <w:rPr>
          <w:rFonts w:ascii="Times New Roman" w:hAnsi="Times New Roman" w:cs="Times New Roman"/>
          <w:sz w:val="24"/>
          <w:szCs w:val="24"/>
          <w:lang w:val="ru-RU"/>
        </w:rPr>
      </w:pPr>
      <w:r>
        <w:rPr>
          <w:rFonts w:ascii="Times New Roman" w:hAnsi="Times New Roman" w:cs="Times New Roman"/>
          <w:sz w:val="24"/>
          <w:szCs w:val="24"/>
          <w:lang w:val="ru-RU"/>
        </w:rPr>
        <w:t>-</w:t>
      </w:r>
      <w:r w:rsidR="000F3A70" w:rsidRPr="000F3A70">
        <w:rPr>
          <w:rFonts w:ascii="Times New Roman" w:hAnsi="Times New Roman" w:cs="Times New Roman"/>
          <w:sz w:val="24"/>
          <w:szCs w:val="24"/>
          <w:lang w:val="ru-RU"/>
        </w:rPr>
        <w:t xml:space="preserve"> музыкальное сопровождение (система караоке, телевизоры, синтезатор,  музыкальный центр, микрофон, музыкальные колонки, в нашей мастерской  для занятий творчеством используется большое количество различных материалов: краски, пластилин, синтетическая глина, соленое тесто, мелки, карандаши, фломастеры, цветная бумага, поделочные материалы, картон, </w:t>
      </w:r>
      <w:r w:rsidR="000F3A70" w:rsidRPr="000F3A70">
        <w:rPr>
          <w:rFonts w:ascii="Times New Roman" w:hAnsi="Times New Roman" w:cs="Times New Roman"/>
          <w:color w:val="242F33"/>
          <w:sz w:val="24"/>
          <w:szCs w:val="24"/>
          <w:shd w:val="clear" w:color="auto" w:fill="FFFFFF"/>
          <w:lang w:val="ru-RU"/>
        </w:rPr>
        <w:t xml:space="preserve">заготовки, которые можно раскрасить: пластиковые, деревянные, пенопластовые, картонные; природные материалы, </w:t>
      </w:r>
      <w:r w:rsidR="000F3A70" w:rsidRPr="000F3A70">
        <w:rPr>
          <w:rFonts w:ascii="Times New Roman" w:hAnsi="Times New Roman" w:cs="Times New Roman"/>
          <w:color w:val="000000" w:themeColor="text1"/>
          <w:sz w:val="24"/>
          <w:szCs w:val="24"/>
          <w:shd w:val="clear" w:color="auto" w:fill="FFFFFF"/>
          <w:lang w:val="ru-RU"/>
        </w:rPr>
        <w:t>аппликации и объемные поделки, ножницы, клей, тканевые заготовки, бисер, бусы, материалы для вязания, алмазные наборы</w:t>
      </w:r>
      <w:r w:rsidR="000F3A70" w:rsidRPr="000F3A70">
        <w:rPr>
          <w:rFonts w:ascii="Times New Roman" w:hAnsi="Times New Roman" w:cs="Times New Roman"/>
          <w:sz w:val="24"/>
          <w:szCs w:val="24"/>
          <w:lang w:val="ru-RU"/>
        </w:rPr>
        <w:t>, удочки для рыбалки, мангалы для пикника при посещении родственниками (выдаются по запросу родственникам), костюмы для театральных постановок и организации праздников)</w:t>
      </w:r>
      <w:r w:rsidR="00355DA3">
        <w:rPr>
          <w:rFonts w:ascii="Times New Roman" w:hAnsi="Times New Roman" w:cs="Times New Roman"/>
          <w:sz w:val="24"/>
          <w:szCs w:val="24"/>
          <w:lang w:val="ru-RU"/>
        </w:rPr>
        <w:t>.</w:t>
      </w:r>
    </w:p>
    <w:p w14:paraId="538D33A6" w14:textId="77777777" w:rsidR="002F086A" w:rsidRPr="002F086A" w:rsidRDefault="00A96810" w:rsidP="002F086A">
      <w:pPr>
        <w:pStyle w:val="a5"/>
        <w:numPr>
          <w:ilvl w:val="0"/>
          <w:numId w:val="1"/>
        </w:numPr>
        <w:tabs>
          <w:tab w:val="left" w:pos="3405"/>
        </w:tabs>
        <w:jc w:val="both"/>
        <w:rPr>
          <w:rFonts w:ascii="Times New Roman" w:hAnsi="Times New Roman" w:cs="Times New Roman"/>
          <w:sz w:val="24"/>
          <w:szCs w:val="24"/>
          <w:lang w:val="ru-RU"/>
        </w:rPr>
      </w:pPr>
      <w:r w:rsidRPr="00A96810">
        <w:rPr>
          <w:rFonts w:ascii="Times New Roman" w:hAnsi="Times New Roman" w:cs="Times New Roman"/>
          <w:sz w:val="24"/>
          <w:szCs w:val="24"/>
          <w:lang w:val="ru-RU"/>
        </w:rPr>
        <w:lastRenderedPageBreak/>
        <w:t xml:space="preserve">В своей работе </w:t>
      </w:r>
      <w:r>
        <w:rPr>
          <w:rFonts w:ascii="Times New Roman" w:hAnsi="Times New Roman" w:cs="Times New Roman"/>
          <w:sz w:val="24"/>
          <w:szCs w:val="24"/>
          <w:lang w:val="ru-RU"/>
        </w:rPr>
        <w:t>ООО «Эпоха»</w:t>
      </w:r>
      <w:r w:rsidRPr="00A96810">
        <w:rPr>
          <w:rFonts w:ascii="Times New Roman" w:hAnsi="Times New Roman" w:cs="Times New Roman"/>
          <w:sz w:val="24"/>
          <w:szCs w:val="24"/>
          <w:lang w:val="ru-RU"/>
        </w:rPr>
        <w:t xml:space="preserve"> используе</w:t>
      </w:r>
      <w:r>
        <w:rPr>
          <w:rFonts w:ascii="Times New Roman" w:hAnsi="Times New Roman" w:cs="Times New Roman"/>
          <w:sz w:val="24"/>
          <w:szCs w:val="24"/>
          <w:lang w:val="ru-RU"/>
        </w:rPr>
        <w:t>т</w:t>
      </w:r>
      <w:r w:rsidRPr="00A96810">
        <w:rPr>
          <w:rFonts w:ascii="Times New Roman" w:hAnsi="Times New Roman" w:cs="Times New Roman"/>
          <w:sz w:val="24"/>
          <w:szCs w:val="24"/>
          <w:lang w:val="ru-RU"/>
        </w:rPr>
        <w:t xml:space="preserve">  программный комплекс «Катарсис: Соцзащита», который обеспечивает автоматизацию всех направлений деятельности органа социальной защиты региона и предоставляет платформу для электронного взаимодействия с гражданами и организациями. </w:t>
      </w:r>
      <w:r>
        <w:rPr>
          <w:rFonts w:ascii="Times New Roman" w:hAnsi="Times New Roman" w:cs="Times New Roman"/>
          <w:sz w:val="24"/>
          <w:szCs w:val="24"/>
          <w:lang w:val="ru-RU"/>
        </w:rPr>
        <w:t>Также на всей территории обслуживания</w:t>
      </w:r>
      <w:r w:rsidR="00DB3794">
        <w:rPr>
          <w:rFonts w:ascii="Times New Roman" w:hAnsi="Times New Roman" w:cs="Times New Roman"/>
          <w:sz w:val="24"/>
          <w:szCs w:val="24"/>
          <w:lang w:val="ru-RU"/>
        </w:rPr>
        <w:t xml:space="preserve"> для всех посетителей, в том числе для получателей социальных услуг</w:t>
      </w:r>
      <w:r w:rsidR="00DB1F70">
        <w:rPr>
          <w:rFonts w:ascii="Times New Roman" w:hAnsi="Times New Roman" w:cs="Times New Roman"/>
          <w:sz w:val="24"/>
          <w:szCs w:val="24"/>
          <w:lang w:val="ru-RU"/>
        </w:rPr>
        <w:t>, сотрудников</w:t>
      </w:r>
      <w:r>
        <w:rPr>
          <w:rFonts w:ascii="Times New Roman" w:hAnsi="Times New Roman" w:cs="Times New Roman"/>
          <w:sz w:val="24"/>
          <w:szCs w:val="24"/>
          <w:lang w:val="ru-RU"/>
        </w:rPr>
        <w:t xml:space="preserve"> обеспечен </w:t>
      </w:r>
      <w:r w:rsidR="00DB3794">
        <w:rPr>
          <w:rFonts w:ascii="Times New Roman" w:hAnsi="Times New Roman" w:cs="Times New Roman"/>
          <w:sz w:val="24"/>
          <w:szCs w:val="24"/>
          <w:lang w:val="ru-RU"/>
        </w:rPr>
        <w:t>свободный доступ в интернет</w:t>
      </w:r>
      <w:r w:rsidR="00DB1F70">
        <w:rPr>
          <w:rFonts w:ascii="Times New Roman" w:hAnsi="Times New Roman" w:cs="Times New Roman"/>
          <w:sz w:val="24"/>
          <w:szCs w:val="24"/>
          <w:lang w:val="ru-RU"/>
        </w:rPr>
        <w:t xml:space="preserve"> посредством </w:t>
      </w:r>
      <w:r w:rsidR="00DB1F70">
        <w:rPr>
          <w:rFonts w:ascii="Times New Roman" w:hAnsi="Times New Roman" w:cs="Times New Roman"/>
          <w:sz w:val="24"/>
          <w:szCs w:val="24"/>
          <w:lang w:val="en-GB"/>
        </w:rPr>
        <w:t>Wi</w:t>
      </w:r>
      <w:r w:rsidR="00DB1F70" w:rsidRPr="00DB1F70">
        <w:rPr>
          <w:rFonts w:ascii="Times New Roman" w:hAnsi="Times New Roman" w:cs="Times New Roman"/>
          <w:sz w:val="24"/>
          <w:szCs w:val="24"/>
          <w:lang w:val="ru-RU"/>
        </w:rPr>
        <w:t>-</w:t>
      </w:r>
      <w:r w:rsidR="00DB1F70">
        <w:rPr>
          <w:rFonts w:ascii="Times New Roman" w:hAnsi="Times New Roman" w:cs="Times New Roman"/>
          <w:sz w:val="24"/>
          <w:szCs w:val="24"/>
          <w:lang w:val="en-GB"/>
        </w:rPr>
        <w:t>Fi</w:t>
      </w:r>
    </w:p>
    <w:p w14:paraId="1681D7AB" w14:textId="77777777" w:rsidR="002F086A" w:rsidRPr="002F086A" w:rsidRDefault="002F086A" w:rsidP="002F086A">
      <w:pPr>
        <w:pStyle w:val="a5"/>
        <w:numPr>
          <w:ilvl w:val="0"/>
          <w:numId w:val="1"/>
        </w:numPr>
        <w:tabs>
          <w:tab w:val="left" w:pos="3405"/>
        </w:tabs>
        <w:jc w:val="both"/>
        <w:rPr>
          <w:rFonts w:ascii="Times New Roman" w:hAnsi="Times New Roman" w:cs="Times New Roman"/>
          <w:sz w:val="24"/>
          <w:szCs w:val="24"/>
          <w:lang w:val="ru-RU"/>
        </w:rPr>
      </w:pPr>
      <w:hyperlink r:id="rId10" w:history="1">
        <w:r w:rsidRPr="008D6833">
          <w:rPr>
            <w:rStyle w:val="a3"/>
            <w:rFonts w:ascii="Times New Roman" w:hAnsi="Times New Roman" w:cs="Times New Roman"/>
            <w:sz w:val="24"/>
            <w:szCs w:val="24"/>
          </w:rPr>
          <w:t>https</w:t>
        </w:r>
        <w:r w:rsidRPr="008D6833">
          <w:rPr>
            <w:rStyle w:val="a3"/>
            <w:rFonts w:ascii="Times New Roman" w:hAnsi="Times New Roman" w:cs="Times New Roman"/>
            <w:sz w:val="24"/>
            <w:szCs w:val="24"/>
            <w:lang w:val="ru-RU"/>
          </w:rPr>
          <w:t>://</w:t>
        </w:r>
        <w:r w:rsidRPr="008D6833">
          <w:rPr>
            <w:rStyle w:val="a3"/>
            <w:rFonts w:ascii="Times New Roman" w:hAnsi="Times New Roman" w:cs="Times New Roman"/>
            <w:sz w:val="24"/>
            <w:szCs w:val="24"/>
          </w:rPr>
          <w:t>mintrud</w:t>
        </w:r>
        <w:r w:rsidRPr="008D6833">
          <w:rPr>
            <w:rStyle w:val="a3"/>
            <w:rFonts w:ascii="Times New Roman" w:hAnsi="Times New Roman" w:cs="Times New Roman"/>
            <w:sz w:val="24"/>
            <w:szCs w:val="24"/>
            <w:lang w:val="ru-RU"/>
          </w:rPr>
          <w:t>.</w:t>
        </w:r>
        <w:r w:rsidRPr="008D6833">
          <w:rPr>
            <w:rStyle w:val="a3"/>
            <w:rFonts w:ascii="Times New Roman" w:hAnsi="Times New Roman" w:cs="Times New Roman"/>
            <w:sz w:val="24"/>
            <w:szCs w:val="24"/>
          </w:rPr>
          <w:t>gov</w:t>
        </w:r>
        <w:r w:rsidRPr="008D6833">
          <w:rPr>
            <w:rStyle w:val="a3"/>
            <w:rFonts w:ascii="Times New Roman" w:hAnsi="Times New Roman" w:cs="Times New Roman"/>
            <w:sz w:val="24"/>
            <w:szCs w:val="24"/>
            <w:lang w:val="ru-RU"/>
          </w:rPr>
          <w:t>.</w:t>
        </w:r>
        <w:r w:rsidRPr="008D6833">
          <w:rPr>
            <w:rStyle w:val="a3"/>
            <w:rFonts w:ascii="Times New Roman" w:hAnsi="Times New Roman" w:cs="Times New Roman"/>
            <w:sz w:val="24"/>
            <w:szCs w:val="24"/>
          </w:rPr>
          <w:t>ru</w:t>
        </w:r>
        <w:r w:rsidRPr="008D6833">
          <w:rPr>
            <w:rStyle w:val="a3"/>
            <w:rFonts w:ascii="Times New Roman" w:hAnsi="Times New Roman" w:cs="Times New Roman"/>
            <w:sz w:val="24"/>
            <w:szCs w:val="24"/>
            <w:lang w:val="ru-RU"/>
          </w:rPr>
          <w:t>/</w:t>
        </w:r>
      </w:hyperlink>
    </w:p>
    <w:p w14:paraId="4A699296" w14:textId="77777777" w:rsidR="002F086A" w:rsidRDefault="002F086A" w:rsidP="002F086A">
      <w:pPr>
        <w:pStyle w:val="a5"/>
        <w:tabs>
          <w:tab w:val="left" w:pos="3405"/>
        </w:tabs>
        <w:jc w:val="both"/>
        <w:rPr>
          <w:rFonts w:ascii="Times New Roman" w:hAnsi="Times New Roman" w:cs="Times New Roman"/>
          <w:sz w:val="24"/>
          <w:szCs w:val="24"/>
        </w:rPr>
      </w:pPr>
      <w:hyperlink r:id="rId11" w:history="1">
        <w:r w:rsidRPr="008D6833">
          <w:rPr>
            <w:rStyle w:val="a3"/>
            <w:rFonts w:ascii="Times New Roman" w:hAnsi="Times New Roman" w:cs="Times New Roman"/>
            <w:sz w:val="24"/>
            <w:szCs w:val="24"/>
          </w:rPr>
          <w:t>https</w:t>
        </w:r>
        <w:r w:rsidRPr="008D6833">
          <w:rPr>
            <w:rStyle w:val="a3"/>
            <w:rFonts w:ascii="Times New Roman" w:hAnsi="Times New Roman" w:cs="Times New Roman"/>
            <w:sz w:val="24"/>
            <w:szCs w:val="24"/>
            <w:lang w:val="ru-RU"/>
          </w:rPr>
          <w:t>://</w:t>
        </w:r>
        <w:r w:rsidRPr="008D6833">
          <w:rPr>
            <w:rStyle w:val="a3"/>
            <w:rFonts w:ascii="Times New Roman" w:hAnsi="Times New Roman" w:cs="Times New Roman"/>
            <w:sz w:val="24"/>
            <w:szCs w:val="24"/>
          </w:rPr>
          <w:t>www</w:t>
        </w:r>
        <w:r w:rsidRPr="008D6833">
          <w:rPr>
            <w:rStyle w:val="a3"/>
            <w:rFonts w:ascii="Times New Roman" w:hAnsi="Times New Roman" w:cs="Times New Roman"/>
            <w:sz w:val="24"/>
            <w:szCs w:val="24"/>
            <w:lang w:val="ru-RU"/>
          </w:rPr>
          <w:t>.</w:t>
        </w:r>
        <w:r w:rsidRPr="008D6833">
          <w:rPr>
            <w:rStyle w:val="a3"/>
            <w:rFonts w:ascii="Times New Roman" w:hAnsi="Times New Roman" w:cs="Times New Roman"/>
            <w:sz w:val="24"/>
            <w:szCs w:val="24"/>
          </w:rPr>
          <w:t>gosuslugi</w:t>
        </w:r>
        <w:r w:rsidRPr="008D6833">
          <w:rPr>
            <w:rStyle w:val="a3"/>
            <w:rFonts w:ascii="Times New Roman" w:hAnsi="Times New Roman" w:cs="Times New Roman"/>
            <w:sz w:val="24"/>
            <w:szCs w:val="24"/>
            <w:lang w:val="ru-RU"/>
          </w:rPr>
          <w:t>.</w:t>
        </w:r>
        <w:r w:rsidRPr="008D6833">
          <w:rPr>
            <w:rStyle w:val="a3"/>
            <w:rFonts w:ascii="Times New Roman" w:hAnsi="Times New Roman" w:cs="Times New Roman"/>
            <w:sz w:val="24"/>
            <w:szCs w:val="24"/>
          </w:rPr>
          <w:t>ru</w:t>
        </w:r>
        <w:r w:rsidRPr="008D6833">
          <w:rPr>
            <w:rStyle w:val="a3"/>
            <w:rFonts w:ascii="Times New Roman" w:hAnsi="Times New Roman" w:cs="Times New Roman"/>
            <w:sz w:val="24"/>
            <w:szCs w:val="24"/>
            <w:lang w:val="ru-RU"/>
          </w:rPr>
          <w:t>/</w:t>
        </w:r>
      </w:hyperlink>
    </w:p>
    <w:p w14:paraId="39561DC1" w14:textId="77777777" w:rsidR="002F086A" w:rsidRDefault="002F086A" w:rsidP="002F086A">
      <w:pPr>
        <w:pStyle w:val="a5"/>
        <w:tabs>
          <w:tab w:val="left" w:pos="3405"/>
        </w:tabs>
        <w:jc w:val="both"/>
        <w:rPr>
          <w:rFonts w:ascii="Times New Roman" w:hAnsi="Times New Roman" w:cs="Times New Roman"/>
          <w:sz w:val="24"/>
          <w:szCs w:val="24"/>
        </w:rPr>
      </w:pPr>
      <w:hyperlink r:id="rId12" w:history="1">
        <w:r w:rsidRPr="008D6833">
          <w:rPr>
            <w:rStyle w:val="a3"/>
            <w:rFonts w:ascii="Times New Roman" w:hAnsi="Times New Roman" w:cs="Times New Roman"/>
            <w:sz w:val="24"/>
            <w:szCs w:val="24"/>
          </w:rPr>
          <w:t>https</w:t>
        </w:r>
        <w:r w:rsidRPr="002F086A">
          <w:rPr>
            <w:rStyle w:val="a3"/>
            <w:rFonts w:ascii="Times New Roman" w:hAnsi="Times New Roman" w:cs="Times New Roman"/>
            <w:sz w:val="24"/>
            <w:szCs w:val="24"/>
          </w:rPr>
          <w:t>://</w:t>
        </w:r>
        <w:r w:rsidRPr="008D6833">
          <w:rPr>
            <w:rStyle w:val="a3"/>
            <w:rFonts w:ascii="Times New Roman" w:hAnsi="Times New Roman" w:cs="Times New Roman"/>
            <w:sz w:val="24"/>
            <w:szCs w:val="24"/>
          </w:rPr>
          <w:t>social</w:t>
        </w:r>
        <w:r w:rsidRPr="002F086A">
          <w:rPr>
            <w:rStyle w:val="a3"/>
            <w:rFonts w:ascii="Times New Roman" w:hAnsi="Times New Roman" w:cs="Times New Roman"/>
            <w:sz w:val="24"/>
            <w:szCs w:val="24"/>
          </w:rPr>
          <w:t>.</w:t>
        </w:r>
        <w:r w:rsidRPr="008D6833">
          <w:rPr>
            <w:rStyle w:val="a3"/>
            <w:rFonts w:ascii="Times New Roman" w:hAnsi="Times New Roman" w:cs="Times New Roman"/>
            <w:sz w:val="24"/>
            <w:szCs w:val="24"/>
          </w:rPr>
          <w:t>lenobl</w:t>
        </w:r>
        <w:r w:rsidRPr="002F086A">
          <w:rPr>
            <w:rStyle w:val="a3"/>
            <w:rFonts w:ascii="Times New Roman" w:hAnsi="Times New Roman" w:cs="Times New Roman"/>
            <w:sz w:val="24"/>
            <w:szCs w:val="24"/>
          </w:rPr>
          <w:t>.</w:t>
        </w:r>
        <w:r w:rsidRPr="008D6833">
          <w:rPr>
            <w:rStyle w:val="a3"/>
            <w:rFonts w:ascii="Times New Roman" w:hAnsi="Times New Roman" w:cs="Times New Roman"/>
            <w:sz w:val="24"/>
            <w:szCs w:val="24"/>
          </w:rPr>
          <w:t>ru</w:t>
        </w:r>
        <w:r w:rsidRPr="002F086A">
          <w:rPr>
            <w:rStyle w:val="a3"/>
            <w:rFonts w:ascii="Times New Roman" w:hAnsi="Times New Roman" w:cs="Times New Roman"/>
            <w:sz w:val="24"/>
            <w:szCs w:val="24"/>
          </w:rPr>
          <w:t>/</w:t>
        </w:r>
      </w:hyperlink>
    </w:p>
    <w:p w14:paraId="7E1E6AFA" w14:textId="6240275E" w:rsidR="00F46370" w:rsidRPr="002F086A" w:rsidRDefault="002F086A" w:rsidP="002F086A">
      <w:pPr>
        <w:pStyle w:val="a5"/>
        <w:tabs>
          <w:tab w:val="left" w:pos="3405"/>
        </w:tabs>
        <w:jc w:val="both"/>
        <w:rPr>
          <w:rFonts w:ascii="Times New Roman" w:hAnsi="Times New Roman" w:cs="Times New Roman"/>
          <w:sz w:val="24"/>
          <w:szCs w:val="24"/>
        </w:rPr>
      </w:pPr>
      <w:hyperlink r:id="rId13" w:history="1">
        <w:r w:rsidRPr="008D6833">
          <w:rPr>
            <w:rStyle w:val="a3"/>
            <w:rFonts w:ascii="Times New Roman" w:hAnsi="Times New Roman" w:cs="Times New Roman"/>
            <w:sz w:val="24"/>
            <w:szCs w:val="24"/>
          </w:rPr>
          <w:t>https://cszn.info/</w:t>
        </w:r>
      </w:hyperlink>
    </w:p>
    <w:p w14:paraId="6FFB035C" w14:textId="77777777" w:rsidR="00F46370" w:rsidRPr="002F086A" w:rsidRDefault="00F46370" w:rsidP="00F46370">
      <w:pPr>
        <w:pStyle w:val="a5"/>
        <w:tabs>
          <w:tab w:val="left" w:pos="3405"/>
        </w:tabs>
        <w:ind w:left="1352"/>
        <w:jc w:val="both"/>
        <w:rPr>
          <w:rFonts w:ascii="Times New Roman" w:hAnsi="Times New Roman" w:cs="Times New Roman"/>
          <w:sz w:val="24"/>
          <w:szCs w:val="24"/>
          <w:highlight w:val="yellow"/>
        </w:rPr>
      </w:pPr>
    </w:p>
    <w:p w14:paraId="178051A4" w14:textId="244A7034" w:rsidR="00986A6A" w:rsidRDefault="0041040C" w:rsidP="00986A6A">
      <w:pPr>
        <w:pStyle w:val="a5"/>
        <w:numPr>
          <w:ilvl w:val="0"/>
          <w:numId w:val="1"/>
        </w:num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970CDB">
        <w:rPr>
          <w:rFonts w:ascii="Times New Roman" w:hAnsi="Times New Roman" w:cs="Times New Roman"/>
          <w:sz w:val="24"/>
          <w:szCs w:val="24"/>
          <w:lang w:val="ru-RU"/>
        </w:rPr>
        <w:t xml:space="preserve">Организация </w:t>
      </w:r>
      <w:r w:rsidR="00F21B94">
        <w:rPr>
          <w:rFonts w:ascii="Times New Roman" w:hAnsi="Times New Roman" w:cs="Times New Roman"/>
          <w:sz w:val="24"/>
          <w:szCs w:val="24"/>
          <w:lang w:val="ru-RU"/>
        </w:rPr>
        <w:t xml:space="preserve"> впервые</w:t>
      </w:r>
      <w:r w:rsidR="00654550">
        <w:rPr>
          <w:rFonts w:ascii="Times New Roman" w:hAnsi="Times New Roman" w:cs="Times New Roman"/>
          <w:sz w:val="24"/>
          <w:szCs w:val="24"/>
          <w:lang w:val="ru-RU"/>
        </w:rPr>
        <w:t xml:space="preserve"> </w:t>
      </w:r>
      <w:r w:rsidR="00567FC0">
        <w:rPr>
          <w:rFonts w:ascii="Times New Roman" w:hAnsi="Times New Roman" w:cs="Times New Roman"/>
          <w:sz w:val="24"/>
          <w:szCs w:val="24"/>
          <w:lang w:val="ru-RU"/>
        </w:rPr>
        <w:t>участвовала</w:t>
      </w:r>
      <w:r w:rsidR="00970CDB">
        <w:rPr>
          <w:rFonts w:ascii="Times New Roman" w:hAnsi="Times New Roman" w:cs="Times New Roman"/>
          <w:sz w:val="24"/>
          <w:szCs w:val="24"/>
          <w:lang w:val="ru-RU"/>
        </w:rPr>
        <w:t xml:space="preserve"> </w:t>
      </w:r>
      <w:r w:rsidR="00A17C14">
        <w:rPr>
          <w:rFonts w:ascii="Times New Roman" w:hAnsi="Times New Roman" w:cs="Times New Roman"/>
          <w:sz w:val="24"/>
          <w:szCs w:val="24"/>
          <w:lang w:val="ru-RU"/>
        </w:rPr>
        <w:t xml:space="preserve">в проведении </w:t>
      </w:r>
      <w:r>
        <w:rPr>
          <w:rFonts w:ascii="Times New Roman" w:hAnsi="Times New Roman" w:cs="Times New Roman"/>
          <w:sz w:val="24"/>
          <w:szCs w:val="24"/>
          <w:lang w:val="ru-RU"/>
        </w:rPr>
        <w:t xml:space="preserve"> </w:t>
      </w:r>
      <w:r w:rsidR="00A17C14">
        <w:rPr>
          <w:rFonts w:ascii="Times New Roman" w:hAnsi="Times New Roman" w:cs="Times New Roman"/>
          <w:sz w:val="24"/>
          <w:szCs w:val="24"/>
          <w:lang w:val="ru-RU"/>
        </w:rPr>
        <w:t>независимой оценки качества условий оказания услуг организациями  социального обслуживания</w:t>
      </w:r>
      <w:r w:rsidR="00986A6A">
        <w:rPr>
          <w:rFonts w:ascii="Times New Roman" w:hAnsi="Times New Roman" w:cs="Times New Roman"/>
          <w:sz w:val="24"/>
          <w:szCs w:val="24"/>
          <w:lang w:val="ru-RU"/>
        </w:rPr>
        <w:t xml:space="preserve"> </w:t>
      </w:r>
      <w:r w:rsidR="00F21B94">
        <w:rPr>
          <w:rFonts w:ascii="Times New Roman" w:hAnsi="Times New Roman" w:cs="Times New Roman"/>
          <w:sz w:val="24"/>
          <w:szCs w:val="24"/>
          <w:lang w:val="ru-RU"/>
        </w:rPr>
        <w:t>в 202</w:t>
      </w:r>
      <w:r w:rsidR="00654550">
        <w:rPr>
          <w:rFonts w:ascii="Times New Roman" w:hAnsi="Times New Roman" w:cs="Times New Roman"/>
          <w:sz w:val="24"/>
          <w:szCs w:val="24"/>
          <w:lang w:val="ru-RU"/>
        </w:rPr>
        <w:t>3</w:t>
      </w:r>
      <w:r w:rsidR="00F21B94">
        <w:rPr>
          <w:rFonts w:ascii="Times New Roman" w:hAnsi="Times New Roman" w:cs="Times New Roman"/>
          <w:sz w:val="24"/>
          <w:szCs w:val="24"/>
          <w:lang w:val="ru-RU"/>
        </w:rPr>
        <w:t xml:space="preserve"> году</w:t>
      </w:r>
    </w:p>
    <w:p w14:paraId="6626C38D" w14:textId="0ECDAE9D" w:rsidR="00604E8C" w:rsidRPr="00360C5E" w:rsidRDefault="00604E8C" w:rsidP="006E2379">
      <w:pPr>
        <w:pStyle w:val="a5"/>
        <w:rPr>
          <w:rFonts w:ascii="Times New Roman" w:hAnsi="Times New Roman" w:cs="Times New Roman"/>
          <w:sz w:val="24"/>
          <w:szCs w:val="24"/>
          <w:lang w:val="ru-RU"/>
        </w:rPr>
      </w:pPr>
    </w:p>
    <w:p w14:paraId="3E4C92CB" w14:textId="45DE37D3" w:rsidR="003626F2" w:rsidRPr="00360C5E" w:rsidRDefault="003626F2" w:rsidP="00360C5E">
      <w:pPr>
        <w:pStyle w:val="a5"/>
        <w:numPr>
          <w:ilvl w:val="0"/>
          <w:numId w:val="1"/>
        </w:numPr>
        <w:rPr>
          <w:rFonts w:ascii="Times New Roman" w:hAnsi="Times New Roman" w:cs="Times New Roman"/>
          <w:sz w:val="24"/>
          <w:szCs w:val="24"/>
          <w:lang w:val="ru-RU"/>
        </w:rPr>
      </w:pPr>
      <w:r w:rsidRPr="00360C5E">
        <w:rPr>
          <w:rFonts w:ascii="Times New Roman" w:hAnsi="Times New Roman" w:cs="Times New Roman"/>
          <w:sz w:val="24"/>
          <w:szCs w:val="24"/>
          <w:lang w:val="ru-RU"/>
        </w:rPr>
        <w:t>ООО «Эпоха» осуществляет медицинскую помощь на основании медицинской лицензии.</w:t>
      </w:r>
    </w:p>
    <w:p w14:paraId="1AA857E8" w14:textId="77777777" w:rsidR="003626F2" w:rsidRPr="00360C5E" w:rsidRDefault="003626F2" w:rsidP="003626F2">
      <w:pPr>
        <w:rPr>
          <w:rFonts w:ascii="Times New Roman" w:hAnsi="Times New Roman" w:cs="Times New Roman"/>
          <w:sz w:val="24"/>
          <w:szCs w:val="24"/>
          <w:lang w:val="ru-RU"/>
        </w:rPr>
      </w:pPr>
    </w:p>
    <w:p w14:paraId="474110CF" w14:textId="77777777" w:rsidR="003626F2" w:rsidRPr="00360C5E" w:rsidRDefault="003626F2">
      <w:pPr>
        <w:rPr>
          <w:rFonts w:ascii="Times New Roman" w:hAnsi="Times New Roman" w:cs="Times New Roman"/>
          <w:sz w:val="24"/>
          <w:szCs w:val="24"/>
          <w:lang w:val="ru-RU"/>
        </w:rPr>
      </w:pPr>
    </w:p>
    <w:sectPr w:rsidR="003626F2" w:rsidRPr="00360C5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5F69A73"/>
    <w:multiLevelType w:val="singleLevel"/>
    <w:tmpl w:val="215E536C"/>
    <w:lvl w:ilvl="0">
      <w:start w:val="1"/>
      <w:numFmt w:val="decimal"/>
      <w:suff w:val="space"/>
      <w:lvlText w:val="%1)"/>
      <w:lvlJc w:val="left"/>
      <w:pPr>
        <w:ind w:left="0" w:firstLine="0"/>
      </w:pPr>
      <w:rPr>
        <w:rFonts w:ascii="Times New Roman" w:eastAsia="Helvetica" w:hAnsi="Times New Roman" w:cs="Times New Roman"/>
      </w:rPr>
    </w:lvl>
  </w:abstractNum>
  <w:abstractNum w:abstractNumId="1" w15:restartNumberingAfterBreak="0">
    <w:nsid w:val="01AD6669"/>
    <w:multiLevelType w:val="hybridMultilevel"/>
    <w:tmpl w:val="B82CDF36"/>
    <w:lvl w:ilvl="0" w:tplc="0419000F">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 w15:restartNumberingAfterBreak="0">
    <w:nsid w:val="2D235301"/>
    <w:multiLevelType w:val="hybridMultilevel"/>
    <w:tmpl w:val="49825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D63AED"/>
    <w:multiLevelType w:val="hybridMultilevel"/>
    <w:tmpl w:val="9140AEF2"/>
    <w:lvl w:ilvl="0" w:tplc="FC7487F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56032D1"/>
    <w:multiLevelType w:val="hybridMultilevel"/>
    <w:tmpl w:val="4FF60B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6583479"/>
    <w:multiLevelType w:val="hybridMultilevel"/>
    <w:tmpl w:val="D2D4CE20"/>
    <w:lvl w:ilvl="0" w:tplc="2C72914E">
      <w:start w:val="1"/>
      <w:numFmt w:val="decimal"/>
      <w:lvlText w:val="%1)"/>
      <w:lvlJc w:val="left"/>
      <w:pPr>
        <w:ind w:left="1712" w:hanging="360"/>
      </w:pPr>
      <w:rPr>
        <w:rFonts w:hint="default"/>
        <w:u w:val="single"/>
      </w:rPr>
    </w:lvl>
    <w:lvl w:ilvl="1" w:tplc="08090019" w:tentative="1">
      <w:start w:val="1"/>
      <w:numFmt w:val="lowerLetter"/>
      <w:lvlText w:val="%2."/>
      <w:lvlJc w:val="left"/>
      <w:pPr>
        <w:ind w:left="2432" w:hanging="360"/>
      </w:pPr>
    </w:lvl>
    <w:lvl w:ilvl="2" w:tplc="0809001B" w:tentative="1">
      <w:start w:val="1"/>
      <w:numFmt w:val="lowerRoman"/>
      <w:lvlText w:val="%3."/>
      <w:lvlJc w:val="right"/>
      <w:pPr>
        <w:ind w:left="3152" w:hanging="180"/>
      </w:pPr>
    </w:lvl>
    <w:lvl w:ilvl="3" w:tplc="0809000F" w:tentative="1">
      <w:start w:val="1"/>
      <w:numFmt w:val="decimal"/>
      <w:lvlText w:val="%4."/>
      <w:lvlJc w:val="left"/>
      <w:pPr>
        <w:ind w:left="3872" w:hanging="360"/>
      </w:pPr>
    </w:lvl>
    <w:lvl w:ilvl="4" w:tplc="08090019" w:tentative="1">
      <w:start w:val="1"/>
      <w:numFmt w:val="lowerLetter"/>
      <w:lvlText w:val="%5."/>
      <w:lvlJc w:val="left"/>
      <w:pPr>
        <w:ind w:left="4592" w:hanging="360"/>
      </w:pPr>
    </w:lvl>
    <w:lvl w:ilvl="5" w:tplc="0809001B" w:tentative="1">
      <w:start w:val="1"/>
      <w:numFmt w:val="lowerRoman"/>
      <w:lvlText w:val="%6."/>
      <w:lvlJc w:val="right"/>
      <w:pPr>
        <w:ind w:left="5312" w:hanging="180"/>
      </w:pPr>
    </w:lvl>
    <w:lvl w:ilvl="6" w:tplc="0809000F" w:tentative="1">
      <w:start w:val="1"/>
      <w:numFmt w:val="decimal"/>
      <w:lvlText w:val="%7."/>
      <w:lvlJc w:val="left"/>
      <w:pPr>
        <w:ind w:left="6032" w:hanging="360"/>
      </w:pPr>
    </w:lvl>
    <w:lvl w:ilvl="7" w:tplc="08090019" w:tentative="1">
      <w:start w:val="1"/>
      <w:numFmt w:val="lowerLetter"/>
      <w:lvlText w:val="%8."/>
      <w:lvlJc w:val="left"/>
      <w:pPr>
        <w:ind w:left="6752" w:hanging="360"/>
      </w:pPr>
    </w:lvl>
    <w:lvl w:ilvl="8" w:tplc="0809001B" w:tentative="1">
      <w:start w:val="1"/>
      <w:numFmt w:val="lowerRoman"/>
      <w:lvlText w:val="%9."/>
      <w:lvlJc w:val="right"/>
      <w:pPr>
        <w:ind w:left="7472" w:hanging="180"/>
      </w:pPr>
    </w:lvl>
  </w:abstractNum>
  <w:abstractNum w:abstractNumId="6" w15:restartNumberingAfterBreak="0">
    <w:nsid w:val="5A76315B"/>
    <w:multiLevelType w:val="hybridMultilevel"/>
    <w:tmpl w:val="E7DA2C10"/>
    <w:lvl w:ilvl="0" w:tplc="9082509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7CC73317"/>
    <w:multiLevelType w:val="hybridMultilevel"/>
    <w:tmpl w:val="4B1E1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5250286">
    <w:abstractNumId w:val="2"/>
  </w:num>
  <w:num w:numId="2" w16cid:durableId="2084718233">
    <w:abstractNumId w:val="1"/>
  </w:num>
  <w:num w:numId="3" w16cid:durableId="1846364529">
    <w:abstractNumId w:val="5"/>
  </w:num>
  <w:num w:numId="4" w16cid:durableId="409616516">
    <w:abstractNumId w:val="4"/>
  </w:num>
  <w:num w:numId="5" w16cid:durableId="1825009396">
    <w:abstractNumId w:val="3"/>
  </w:num>
  <w:num w:numId="6" w16cid:durableId="1551068205">
    <w:abstractNumId w:val="6"/>
  </w:num>
  <w:num w:numId="7" w16cid:durableId="1670406005">
    <w:abstractNumId w:val="0"/>
    <w:lvlOverride w:ilvl="0">
      <w:startOverride w:val="1"/>
    </w:lvlOverride>
  </w:num>
  <w:num w:numId="8" w16cid:durableId="9909122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003"/>
    <w:rsid w:val="000120A1"/>
    <w:rsid w:val="00014918"/>
    <w:rsid w:val="000358D8"/>
    <w:rsid w:val="00044CC8"/>
    <w:rsid w:val="00056615"/>
    <w:rsid w:val="00071AEC"/>
    <w:rsid w:val="000A4EC6"/>
    <w:rsid w:val="000B3E5B"/>
    <w:rsid w:val="000B6A82"/>
    <w:rsid w:val="000D7D65"/>
    <w:rsid w:val="000F3A70"/>
    <w:rsid w:val="00102DE3"/>
    <w:rsid w:val="00104E1F"/>
    <w:rsid w:val="0012005E"/>
    <w:rsid w:val="001259EE"/>
    <w:rsid w:val="0016112D"/>
    <w:rsid w:val="00163A13"/>
    <w:rsid w:val="00174A2D"/>
    <w:rsid w:val="00190609"/>
    <w:rsid w:val="002118CA"/>
    <w:rsid w:val="002250FE"/>
    <w:rsid w:val="002366E2"/>
    <w:rsid w:val="002726AB"/>
    <w:rsid w:val="002834FD"/>
    <w:rsid w:val="002A0264"/>
    <w:rsid w:val="002C7795"/>
    <w:rsid w:val="002E5628"/>
    <w:rsid w:val="002F086A"/>
    <w:rsid w:val="002F6894"/>
    <w:rsid w:val="003465B9"/>
    <w:rsid w:val="00355DA3"/>
    <w:rsid w:val="00360C5E"/>
    <w:rsid w:val="003612FB"/>
    <w:rsid w:val="003626F2"/>
    <w:rsid w:val="00393AF9"/>
    <w:rsid w:val="003A75AA"/>
    <w:rsid w:val="003B2519"/>
    <w:rsid w:val="003E26F6"/>
    <w:rsid w:val="0041040C"/>
    <w:rsid w:val="004150F4"/>
    <w:rsid w:val="004155FF"/>
    <w:rsid w:val="004406A7"/>
    <w:rsid w:val="00445ED5"/>
    <w:rsid w:val="0049412A"/>
    <w:rsid w:val="00496401"/>
    <w:rsid w:val="004977A0"/>
    <w:rsid w:val="004B460B"/>
    <w:rsid w:val="004C01EB"/>
    <w:rsid w:val="004C3083"/>
    <w:rsid w:val="004D1BFE"/>
    <w:rsid w:val="004D615F"/>
    <w:rsid w:val="004F6C7E"/>
    <w:rsid w:val="005013B6"/>
    <w:rsid w:val="00501AFF"/>
    <w:rsid w:val="005049EA"/>
    <w:rsid w:val="00567FC0"/>
    <w:rsid w:val="0059145A"/>
    <w:rsid w:val="00596426"/>
    <w:rsid w:val="005C2369"/>
    <w:rsid w:val="005D0D1E"/>
    <w:rsid w:val="005F3E87"/>
    <w:rsid w:val="00604E8C"/>
    <w:rsid w:val="00605BCA"/>
    <w:rsid w:val="00615B08"/>
    <w:rsid w:val="00635575"/>
    <w:rsid w:val="00642043"/>
    <w:rsid w:val="00654550"/>
    <w:rsid w:val="00695546"/>
    <w:rsid w:val="006A02B6"/>
    <w:rsid w:val="006A0A9C"/>
    <w:rsid w:val="006B256D"/>
    <w:rsid w:val="006B491B"/>
    <w:rsid w:val="006D3FF2"/>
    <w:rsid w:val="006D5A33"/>
    <w:rsid w:val="006E2379"/>
    <w:rsid w:val="0070567B"/>
    <w:rsid w:val="0071303A"/>
    <w:rsid w:val="007137B0"/>
    <w:rsid w:val="007308F3"/>
    <w:rsid w:val="00761AB3"/>
    <w:rsid w:val="00762C55"/>
    <w:rsid w:val="00763A17"/>
    <w:rsid w:val="00766D1B"/>
    <w:rsid w:val="00775B24"/>
    <w:rsid w:val="007B51A6"/>
    <w:rsid w:val="007D1DBF"/>
    <w:rsid w:val="007F73FA"/>
    <w:rsid w:val="00801073"/>
    <w:rsid w:val="0085472A"/>
    <w:rsid w:val="008B52F5"/>
    <w:rsid w:val="008D01A3"/>
    <w:rsid w:val="008E11E1"/>
    <w:rsid w:val="00913404"/>
    <w:rsid w:val="00922BA9"/>
    <w:rsid w:val="009418D1"/>
    <w:rsid w:val="00970CDB"/>
    <w:rsid w:val="0098379F"/>
    <w:rsid w:val="00986A6A"/>
    <w:rsid w:val="00990107"/>
    <w:rsid w:val="00993BA9"/>
    <w:rsid w:val="009B3677"/>
    <w:rsid w:val="009B5F06"/>
    <w:rsid w:val="009E217A"/>
    <w:rsid w:val="009F12AA"/>
    <w:rsid w:val="009F3003"/>
    <w:rsid w:val="00A0186F"/>
    <w:rsid w:val="00A048A5"/>
    <w:rsid w:val="00A17C14"/>
    <w:rsid w:val="00A407A4"/>
    <w:rsid w:val="00A46FEA"/>
    <w:rsid w:val="00A96810"/>
    <w:rsid w:val="00AA38EB"/>
    <w:rsid w:val="00AB1A39"/>
    <w:rsid w:val="00AC08B7"/>
    <w:rsid w:val="00AD3723"/>
    <w:rsid w:val="00AE0FE9"/>
    <w:rsid w:val="00AF6FB1"/>
    <w:rsid w:val="00B0524E"/>
    <w:rsid w:val="00B222DD"/>
    <w:rsid w:val="00B26F55"/>
    <w:rsid w:val="00B4788E"/>
    <w:rsid w:val="00B6720D"/>
    <w:rsid w:val="00B93A61"/>
    <w:rsid w:val="00B93C6C"/>
    <w:rsid w:val="00BB3855"/>
    <w:rsid w:val="00BB654A"/>
    <w:rsid w:val="00BF19D2"/>
    <w:rsid w:val="00C03AAA"/>
    <w:rsid w:val="00C0530C"/>
    <w:rsid w:val="00C23227"/>
    <w:rsid w:val="00C7726C"/>
    <w:rsid w:val="00C841D3"/>
    <w:rsid w:val="00C85E57"/>
    <w:rsid w:val="00CA5C40"/>
    <w:rsid w:val="00CD59B1"/>
    <w:rsid w:val="00CD5CE2"/>
    <w:rsid w:val="00CD714F"/>
    <w:rsid w:val="00CE3AAB"/>
    <w:rsid w:val="00D14C17"/>
    <w:rsid w:val="00D16F93"/>
    <w:rsid w:val="00D25D63"/>
    <w:rsid w:val="00D4116E"/>
    <w:rsid w:val="00D55450"/>
    <w:rsid w:val="00D70219"/>
    <w:rsid w:val="00D82C16"/>
    <w:rsid w:val="00DB1F70"/>
    <w:rsid w:val="00DB3794"/>
    <w:rsid w:val="00DC46CB"/>
    <w:rsid w:val="00E02050"/>
    <w:rsid w:val="00E02562"/>
    <w:rsid w:val="00E14615"/>
    <w:rsid w:val="00E34983"/>
    <w:rsid w:val="00E82989"/>
    <w:rsid w:val="00EA1772"/>
    <w:rsid w:val="00EF40C9"/>
    <w:rsid w:val="00F02630"/>
    <w:rsid w:val="00F103AB"/>
    <w:rsid w:val="00F1105A"/>
    <w:rsid w:val="00F16DE6"/>
    <w:rsid w:val="00F21B94"/>
    <w:rsid w:val="00F337B3"/>
    <w:rsid w:val="00F46370"/>
    <w:rsid w:val="00F6233D"/>
    <w:rsid w:val="00F773A5"/>
    <w:rsid w:val="00F84FA3"/>
    <w:rsid w:val="00FC7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CC009"/>
  <w15:chartTrackingRefBased/>
  <w15:docId w15:val="{97063EFD-0ADB-4BF2-A89A-94BDFD18C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next w:val="a"/>
    <w:link w:val="20"/>
    <w:unhideWhenUsed/>
    <w:qFormat/>
    <w:rsid w:val="004150F4"/>
    <w:pPr>
      <w:spacing w:before="100" w:beforeAutospacing="1" w:after="100" w:afterAutospacing="1" w:line="240" w:lineRule="auto"/>
      <w:outlineLvl w:val="1"/>
    </w:pPr>
    <w:rPr>
      <w:rFonts w:ascii="SimSun" w:eastAsia="SimSun" w:hAnsi="SimSun" w:cs="Times New Roman"/>
      <w:b/>
      <w:bCs/>
      <w:i/>
      <w:iCs/>
      <w:sz w:val="36"/>
      <w:szCs w:val="36"/>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841D3"/>
    <w:rPr>
      <w:color w:val="0563C1" w:themeColor="hyperlink"/>
      <w:u w:val="single"/>
    </w:rPr>
  </w:style>
  <w:style w:type="character" w:customStyle="1" w:styleId="user-accountname">
    <w:name w:val="user-account__name"/>
    <w:basedOn w:val="a0"/>
    <w:rsid w:val="00CA5C40"/>
  </w:style>
  <w:style w:type="paragraph" w:styleId="a4">
    <w:name w:val="Normal (Web)"/>
    <w:basedOn w:val="a"/>
    <w:uiPriority w:val="99"/>
    <w:semiHidden/>
    <w:unhideWhenUsed/>
    <w:rsid w:val="003626F2"/>
    <w:rPr>
      <w:rFonts w:ascii="Times New Roman" w:hAnsi="Times New Roman" w:cs="Times New Roman"/>
      <w:sz w:val="24"/>
      <w:szCs w:val="24"/>
    </w:rPr>
  </w:style>
  <w:style w:type="paragraph" w:styleId="a5">
    <w:name w:val="List Paragraph"/>
    <w:basedOn w:val="a"/>
    <w:uiPriority w:val="34"/>
    <w:qFormat/>
    <w:rsid w:val="00360C5E"/>
    <w:pPr>
      <w:ind w:left="720"/>
      <w:contextualSpacing/>
    </w:pPr>
  </w:style>
  <w:style w:type="character" w:styleId="a6">
    <w:name w:val="Unresolved Mention"/>
    <w:basedOn w:val="a0"/>
    <w:uiPriority w:val="99"/>
    <w:semiHidden/>
    <w:unhideWhenUsed/>
    <w:rsid w:val="00AA38EB"/>
    <w:rPr>
      <w:color w:val="605E5C"/>
      <w:shd w:val="clear" w:color="auto" w:fill="E1DFDD"/>
    </w:rPr>
  </w:style>
  <w:style w:type="character" w:styleId="a7">
    <w:name w:val="FollowedHyperlink"/>
    <w:basedOn w:val="a0"/>
    <w:uiPriority w:val="99"/>
    <w:semiHidden/>
    <w:unhideWhenUsed/>
    <w:rsid w:val="00635575"/>
    <w:rPr>
      <w:color w:val="954F72" w:themeColor="followedHyperlink"/>
      <w:u w:val="single"/>
    </w:rPr>
  </w:style>
  <w:style w:type="character" w:customStyle="1" w:styleId="20">
    <w:name w:val="Заголовок 2 Знак"/>
    <w:basedOn w:val="a0"/>
    <w:link w:val="2"/>
    <w:rsid w:val="004150F4"/>
    <w:rPr>
      <w:rFonts w:ascii="SimSun" w:eastAsia="SimSun" w:hAnsi="SimSun" w:cs="Times New Roman"/>
      <w:b/>
      <w:bCs/>
      <w:i/>
      <w:iCs/>
      <w:sz w:val="36"/>
      <w:szCs w:val="36"/>
      <w:lang w:eastAsia="zh-CN"/>
    </w:rPr>
  </w:style>
  <w:style w:type="paragraph" w:styleId="a8">
    <w:name w:val="No Spacing"/>
    <w:uiPriority w:val="1"/>
    <w:qFormat/>
    <w:rsid w:val="009837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55142">
      <w:bodyDiv w:val="1"/>
      <w:marLeft w:val="0"/>
      <w:marRight w:val="0"/>
      <w:marTop w:val="0"/>
      <w:marBottom w:val="0"/>
      <w:divBdr>
        <w:top w:val="none" w:sz="0" w:space="0" w:color="auto"/>
        <w:left w:val="none" w:sz="0" w:space="0" w:color="auto"/>
        <w:bottom w:val="none" w:sz="0" w:space="0" w:color="auto"/>
        <w:right w:val="none" w:sz="0" w:space="0" w:color="auto"/>
      </w:divBdr>
    </w:div>
    <w:div w:id="78062712">
      <w:bodyDiv w:val="1"/>
      <w:marLeft w:val="0"/>
      <w:marRight w:val="0"/>
      <w:marTop w:val="0"/>
      <w:marBottom w:val="0"/>
      <w:divBdr>
        <w:top w:val="none" w:sz="0" w:space="0" w:color="auto"/>
        <w:left w:val="none" w:sz="0" w:space="0" w:color="auto"/>
        <w:bottom w:val="none" w:sz="0" w:space="0" w:color="auto"/>
        <w:right w:val="none" w:sz="0" w:space="0" w:color="auto"/>
      </w:divBdr>
    </w:div>
    <w:div w:id="1980458358">
      <w:bodyDiv w:val="1"/>
      <w:marLeft w:val="0"/>
      <w:marRight w:val="0"/>
      <w:marTop w:val="0"/>
      <w:marBottom w:val="0"/>
      <w:divBdr>
        <w:top w:val="none" w:sz="0" w:space="0" w:color="auto"/>
        <w:left w:val="none" w:sz="0" w:space="0" w:color="auto"/>
        <w:bottom w:val="none" w:sz="0" w:space="0" w:color="auto"/>
        <w:right w:val="none" w:sz="0" w:space="0" w:color="auto"/>
      </w:divBdr>
    </w:div>
    <w:div w:id="199853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ochpans.ru/poleznaya-informatsiya/oformlenie-ipsu-v-pansionate.html" TargetMode="External"/><Relationship Id="rId13" Type="http://schemas.openxmlformats.org/officeDocument/2006/relationships/hyperlink" Target="https://cszn.info/" TargetMode="External"/><Relationship Id="rId3" Type="http://schemas.openxmlformats.org/officeDocument/2006/relationships/settings" Target="settings.xml"/><Relationship Id="rId7" Type="http://schemas.openxmlformats.org/officeDocument/2006/relationships/hyperlink" Target="https://passport.yandex.ru/" TargetMode="External"/><Relationship Id="rId12" Type="http://schemas.openxmlformats.org/officeDocument/2006/relationships/hyperlink" Target="https://social.lenob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egal.department@epochpans.ru" TargetMode="External"/><Relationship Id="rId11" Type="http://schemas.openxmlformats.org/officeDocument/2006/relationships/hyperlink" Target="https://www.gosuslugi.ru/" TargetMode="External"/><Relationship Id="rId5" Type="http://schemas.openxmlformats.org/officeDocument/2006/relationships/hyperlink" Target="mailto:legal.department@epochpans.ru" TargetMode="External"/><Relationship Id="rId15" Type="http://schemas.openxmlformats.org/officeDocument/2006/relationships/theme" Target="theme/theme1.xml"/><Relationship Id="rId10" Type="http://schemas.openxmlformats.org/officeDocument/2006/relationships/hyperlink" Target="https://mintrud.gov.ru/" TargetMode="External"/><Relationship Id="rId4" Type="http://schemas.openxmlformats.org/officeDocument/2006/relationships/webSettings" Target="webSettings.xml"/><Relationship Id="rId9" Type="http://schemas.openxmlformats.org/officeDocument/2006/relationships/hyperlink" Target="https://epochpans.ru/uhod-za-postoyaltsami/kruglosutochnyy-uhod-za-pozhilymi-lyudmi.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1284</Words>
  <Characters>7320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Olgamih100 Olgamih100</dc:creator>
  <cp:keywords/>
  <dc:description/>
  <cp:lastModifiedBy>Ольга Дубовчук</cp:lastModifiedBy>
  <cp:revision>11</cp:revision>
  <dcterms:created xsi:type="dcterms:W3CDTF">2026-07-03T08:34:00Z</dcterms:created>
  <dcterms:modified xsi:type="dcterms:W3CDTF">2026-10-01T10:59:00Z</dcterms:modified>
</cp:coreProperties>
</file>